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A2F" w14:textId="77777777" w:rsidR="00843F54" w:rsidRPr="009E618E" w:rsidRDefault="000356B2" w:rsidP="009E618E">
      <w:pPr>
        <w:pStyle w:val="Heading1"/>
      </w:pPr>
      <w:r w:rsidRPr="009E618E">
        <w:t>Purpose</w:t>
      </w:r>
    </w:p>
    <w:p w14:paraId="33592A78" w14:textId="7FCBE705" w:rsidR="00396DF5" w:rsidRDefault="00396DF5" w:rsidP="00396DF5">
      <w:r>
        <w:t>T</w:t>
      </w:r>
      <w:r w:rsidR="004674CD">
        <w:t>o</w:t>
      </w:r>
      <w:r>
        <w:t xml:space="preserve"> </w:t>
      </w:r>
      <w:r w:rsidR="004674CD">
        <w:t>identify the information of the order/article being return</w:t>
      </w:r>
      <w:r w:rsidR="00CA1BD1">
        <w:t>ed</w:t>
      </w:r>
      <w:r w:rsidR="004674CD">
        <w:t xml:space="preserve"> for core credit in lieu of a missing or destroyed Core Return Form that was issued by ASI with the original shipment.</w:t>
      </w:r>
    </w:p>
    <w:p w14:paraId="53DD2B7E" w14:textId="5B8B2F91" w:rsidR="004674CD" w:rsidRDefault="004674CD" w:rsidP="00396DF5">
      <w:r>
        <w:t xml:space="preserve">NOTE: </w:t>
      </w:r>
      <w:r w:rsidRPr="002300E8">
        <w:rPr>
          <w:rFonts w:cs="Arial"/>
          <w:szCs w:val="20"/>
        </w:rPr>
        <w:t>This form must be returned along with your core return to ensure proper core credit. A core charge will be invoiced if the core is not received within 30 days and/or if the core fails to meet evaluation criteria. A late fee of 1.5% of the invoiced amount will accrue daily for all overdue cores.</w:t>
      </w:r>
    </w:p>
    <w:p w14:paraId="7EBF1EEC" w14:textId="6BB81AD3" w:rsidR="00396DF5" w:rsidRPr="001D7315" w:rsidRDefault="00396DF5" w:rsidP="00396DF5">
      <w:r>
        <w:rPr>
          <w:b/>
        </w:rPr>
        <w:t>Completed</w:t>
      </w:r>
      <w:r w:rsidR="00481D2B">
        <w:rPr>
          <w:b/>
        </w:rPr>
        <w:t xml:space="preserve"> </w:t>
      </w:r>
      <w:r>
        <w:rPr>
          <w:b/>
        </w:rPr>
        <w:t>by:</w:t>
      </w:r>
      <w:r w:rsidRPr="001D7315">
        <w:t xml:space="preserve"> </w:t>
      </w:r>
      <w:r w:rsidR="005D2122">
        <w:t>The c</w:t>
      </w:r>
      <w:r w:rsidR="00133C13">
        <w:t>ustomer</w:t>
      </w:r>
      <w:r w:rsidR="005D2122">
        <w:t>.</w:t>
      </w:r>
    </w:p>
    <w:p w14:paraId="287D433E" w14:textId="77777777" w:rsidR="00396DF5" w:rsidRPr="001374E4" w:rsidRDefault="00396DF5" w:rsidP="00396DF5">
      <w:pPr>
        <w:keepNext/>
        <w:rPr>
          <w:b/>
        </w:rPr>
      </w:pPr>
      <w:r w:rsidRPr="000356B2">
        <w:rPr>
          <w:b/>
        </w:rPr>
        <w:t>Instructions</w:t>
      </w:r>
      <w:r>
        <w:rPr>
          <w:b/>
        </w:rPr>
        <w:t xml:space="preserve"> for Completion</w:t>
      </w:r>
    </w:p>
    <w:p w14:paraId="68897CC9" w14:textId="48C1B520" w:rsidR="00396DF5" w:rsidRPr="001374E4" w:rsidRDefault="00396DF5" w:rsidP="00396DF5">
      <w:pPr>
        <w:keepNext/>
        <w:rPr>
          <w:i/>
        </w:rPr>
      </w:pPr>
      <w:r>
        <w:rPr>
          <w:i/>
        </w:rPr>
        <w:t xml:space="preserve">Section 1 – </w:t>
      </w:r>
      <w:r w:rsidR="00D07919">
        <w:rPr>
          <w:i/>
        </w:rPr>
        <w:t>Order</w:t>
      </w:r>
      <w:r w:rsidRPr="001374E4">
        <w:rPr>
          <w:i/>
        </w:rPr>
        <w:t xml:space="preserve"> Information</w:t>
      </w:r>
    </w:p>
    <w:p w14:paraId="7476EDD0" w14:textId="714503F8" w:rsidR="00396DF5" w:rsidRDefault="00396DF5" w:rsidP="005D2122">
      <w:pPr>
        <w:pStyle w:val="ListParagraph"/>
        <w:numPr>
          <w:ilvl w:val="0"/>
          <w:numId w:val="4"/>
        </w:numPr>
        <w:ind w:left="360"/>
      </w:pPr>
      <w:r>
        <w:t xml:space="preserve">Company Name – Enter the </w:t>
      </w:r>
      <w:r w:rsidR="00C328B0">
        <w:t>company’s</w:t>
      </w:r>
      <w:r>
        <w:t xml:space="preserve"> name.</w:t>
      </w:r>
    </w:p>
    <w:p w14:paraId="3A99212F" w14:textId="3785577A" w:rsidR="00E76189" w:rsidRDefault="00D07919" w:rsidP="005D2122">
      <w:pPr>
        <w:pStyle w:val="ListParagraph"/>
        <w:numPr>
          <w:ilvl w:val="0"/>
          <w:numId w:val="4"/>
        </w:numPr>
        <w:ind w:left="360"/>
      </w:pPr>
      <w:r>
        <w:t>Date</w:t>
      </w:r>
      <w:r w:rsidR="00E76189">
        <w:t xml:space="preserve"> – Enter the </w:t>
      </w:r>
      <w:r>
        <w:t>date the form is completed</w:t>
      </w:r>
      <w:r w:rsidR="00E76189">
        <w:t>.</w:t>
      </w:r>
    </w:p>
    <w:p w14:paraId="3F591C1A" w14:textId="2211C01A" w:rsidR="00C328B0" w:rsidRDefault="00D07919" w:rsidP="005D2122">
      <w:pPr>
        <w:pStyle w:val="ListParagraph"/>
        <w:numPr>
          <w:ilvl w:val="0"/>
          <w:numId w:val="4"/>
        </w:numPr>
        <w:ind w:left="360"/>
      </w:pPr>
      <w:r>
        <w:t>Sales Order</w:t>
      </w:r>
      <w:r w:rsidR="00C328B0">
        <w:t xml:space="preserve"> – Enter the </w:t>
      </w:r>
      <w:r>
        <w:t>Sales Order number issued by ASI</w:t>
      </w:r>
      <w:r w:rsidR="006F511F">
        <w:t>.</w:t>
      </w:r>
      <w:r>
        <w:t xml:space="preserve"> </w:t>
      </w:r>
      <w:r w:rsidR="006F511F">
        <w:t>I</w:t>
      </w:r>
      <w:r>
        <w:t xml:space="preserve">f </w:t>
      </w:r>
      <w:r w:rsidR="006F511F">
        <w:t>un</w:t>
      </w:r>
      <w:r>
        <w:t>known</w:t>
      </w:r>
      <w:r w:rsidR="006F511F">
        <w:t>, enter N/A</w:t>
      </w:r>
      <w:r w:rsidR="00C328B0">
        <w:t>.</w:t>
      </w:r>
    </w:p>
    <w:p w14:paraId="6DE9F251" w14:textId="2FF6BB0B" w:rsidR="00C328B0" w:rsidRDefault="00D07919" w:rsidP="005D2122">
      <w:pPr>
        <w:pStyle w:val="ListParagraph"/>
        <w:numPr>
          <w:ilvl w:val="0"/>
          <w:numId w:val="4"/>
        </w:numPr>
        <w:ind w:left="360"/>
      </w:pPr>
      <w:r>
        <w:t>Sales Representative</w:t>
      </w:r>
      <w:r w:rsidR="00C328B0">
        <w:t xml:space="preserve"> – Enter the </w:t>
      </w:r>
      <w:r>
        <w:t>name of your ASI Sales Representative</w:t>
      </w:r>
      <w:r w:rsidR="00C328B0">
        <w:t>.</w:t>
      </w:r>
      <w:r>
        <w:t xml:space="preserve"> If unknown, enter N/A.</w:t>
      </w:r>
    </w:p>
    <w:p w14:paraId="19446CB6" w14:textId="72735BBD" w:rsidR="00396DF5" w:rsidRDefault="006F511F" w:rsidP="005D2122">
      <w:pPr>
        <w:pStyle w:val="ListParagraph"/>
        <w:numPr>
          <w:ilvl w:val="0"/>
          <w:numId w:val="4"/>
        </w:numPr>
        <w:ind w:left="360"/>
      </w:pPr>
      <w:r>
        <w:t>Core Tracking ID</w:t>
      </w:r>
      <w:r w:rsidR="00396DF5">
        <w:t xml:space="preserve"> – </w:t>
      </w:r>
      <w:r w:rsidR="00D07919">
        <w:t>Enter the Core Tracking ID issued by ASI</w:t>
      </w:r>
      <w:r>
        <w:t>. I</w:t>
      </w:r>
      <w:r w:rsidR="00D07919">
        <w:t xml:space="preserve">f </w:t>
      </w:r>
      <w:r>
        <w:t>un</w:t>
      </w:r>
      <w:r w:rsidR="00D07919">
        <w:t>known</w:t>
      </w:r>
      <w:r>
        <w:t>, enter N/A</w:t>
      </w:r>
      <w:r w:rsidR="00396DF5">
        <w:t>.</w:t>
      </w:r>
    </w:p>
    <w:p w14:paraId="710B4D31" w14:textId="627B702A" w:rsidR="00396DF5" w:rsidRDefault="00396DF5" w:rsidP="005D2122">
      <w:pPr>
        <w:pStyle w:val="ListParagraph"/>
        <w:numPr>
          <w:ilvl w:val="0"/>
          <w:numId w:val="4"/>
        </w:numPr>
        <w:ind w:left="360"/>
      </w:pPr>
      <w:r>
        <w:t>C</w:t>
      </w:r>
      <w:r w:rsidR="006F511F">
        <w:t>ustomer PO</w:t>
      </w:r>
      <w:r>
        <w:t xml:space="preserve"> – Enter the </w:t>
      </w:r>
      <w:r w:rsidR="006F511F">
        <w:t>PO number applicable to the order.</w:t>
      </w:r>
    </w:p>
    <w:p w14:paraId="033F24DB" w14:textId="52132956" w:rsidR="00396DF5" w:rsidRDefault="006F511F" w:rsidP="005D2122">
      <w:pPr>
        <w:pStyle w:val="ListParagraph"/>
        <w:numPr>
          <w:ilvl w:val="0"/>
          <w:numId w:val="4"/>
        </w:numPr>
        <w:ind w:left="360"/>
      </w:pPr>
      <w:r>
        <w:t>Service/Work Order</w:t>
      </w:r>
      <w:r w:rsidR="00396DF5">
        <w:t xml:space="preserve"> – Enter the </w:t>
      </w:r>
      <w:r>
        <w:t>service order or work order number applicable to the order</w:t>
      </w:r>
      <w:r w:rsidR="00396DF5">
        <w:t>.</w:t>
      </w:r>
      <w:r>
        <w:t xml:space="preserve"> If unknown, enter N/A.</w:t>
      </w:r>
    </w:p>
    <w:p w14:paraId="28759750" w14:textId="7547A850" w:rsidR="00396DF5" w:rsidRDefault="006F511F" w:rsidP="005D2122">
      <w:pPr>
        <w:pStyle w:val="ListParagraph"/>
        <w:numPr>
          <w:ilvl w:val="0"/>
          <w:numId w:val="4"/>
        </w:numPr>
        <w:ind w:left="360"/>
      </w:pPr>
      <w:r>
        <w:t>Core Due Date</w:t>
      </w:r>
      <w:r w:rsidR="00C328B0">
        <w:t xml:space="preserve"> – Enter the </w:t>
      </w:r>
      <w:r>
        <w:t>due date issued by ASI. This will typically be 30 days after the order date.</w:t>
      </w:r>
    </w:p>
    <w:p w14:paraId="5910EAE4" w14:textId="0C5743D7" w:rsidR="006F511F" w:rsidRDefault="006F511F" w:rsidP="005D2122">
      <w:pPr>
        <w:pStyle w:val="ListParagraph"/>
        <w:numPr>
          <w:ilvl w:val="0"/>
          <w:numId w:val="4"/>
        </w:numPr>
        <w:ind w:left="360"/>
      </w:pPr>
      <w:r>
        <w:t xml:space="preserve">Part Number – Enter the part number of the article being returned. </w:t>
      </w:r>
    </w:p>
    <w:p w14:paraId="0AD23A45" w14:textId="3F7DD454" w:rsidR="006F511F" w:rsidRDefault="006F511F" w:rsidP="005D2122">
      <w:pPr>
        <w:pStyle w:val="ListParagraph"/>
        <w:numPr>
          <w:ilvl w:val="0"/>
          <w:numId w:val="4"/>
        </w:numPr>
        <w:ind w:left="360"/>
      </w:pPr>
      <w:r>
        <w:t xml:space="preserve">Serial Number – Enter the serial number of the article being returned. </w:t>
      </w:r>
    </w:p>
    <w:p w14:paraId="1C8680FF" w14:textId="09A0FF45" w:rsidR="00396DF5" w:rsidRPr="001374E4" w:rsidRDefault="00396DF5" w:rsidP="00C328B0">
      <w:pPr>
        <w:keepNext/>
        <w:rPr>
          <w:i/>
        </w:rPr>
      </w:pPr>
      <w:r>
        <w:rPr>
          <w:i/>
        </w:rPr>
        <w:t xml:space="preserve">Section 2 – </w:t>
      </w:r>
      <w:r w:rsidR="00C328B0">
        <w:rPr>
          <w:i/>
        </w:rPr>
        <w:t>Shipping Information</w:t>
      </w:r>
    </w:p>
    <w:p w14:paraId="6F0F69BC" w14:textId="510EE988" w:rsidR="00396DF5" w:rsidRDefault="00396DF5" w:rsidP="00396DF5">
      <w:pPr>
        <w:keepNext/>
        <w:ind w:left="720" w:hanging="720"/>
      </w:pPr>
      <w:r w:rsidRPr="00920D71">
        <w:rPr>
          <w:u w:val="single"/>
        </w:rPr>
        <w:t>NOTE</w:t>
      </w:r>
      <w:r>
        <w:t>:</w:t>
      </w:r>
      <w:r>
        <w:tab/>
      </w:r>
      <w:r w:rsidR="00C328B0">
        <w:t>If the shipping address is the same as the primary address, check the “same as contact” box</w:t>
      </w:r>
      <w:r>
        <w:t>.</w:t>
      </w:r>
    </w:p>
    <w:p w14:paraId="72424613" w14:textId="208828BB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Company Name – Enter the company name</w:t>
      </w:r>
      <w:r w:rsidR="006F511F">
        <w:t xml:space="preserve"> of the ship to address</w:t>
      </w:r>
      <w:r>
        <w:t>.</w:t>
      </w:r>
    </w:p>
    <w:p w14:paraId="12BABA24" w14:textId="14E5DAFA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Contact Person Name – Enter the name of the ship to contact.</w:t>
      </w:r>
    </w:p>
    <w:p w14:paraId="510E5BB2" w14:textId="082A7F25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Contact Phone Number – Enter the ship to contact’s phone number.</w:t>
      </w:r>
    </w:p>
    <w:p w14:paraId="615C50FB" w14:textId="39A587A4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Contact Email – Enter the ship to contact’s email.</w:t>
      </w:r>
    </w:p>
    <w:p w14:paraId="1E51610B" w14:textId="08872301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Address – Enter the ship to address.</w:t>
      </w:r>
    </w:p>
    <w:p w14:paraId="435698A2" w14:textId="6462FF25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City – Enter the city of the ship to address.</w:t>
      </w:r>
    </w:p>
    <w:p w14:paraId="44E317DE" w14:textId="1FEB8907" w:rsidR="00B56761" w:rsidRDefault="00B56761" w:rsidP="005D2122">
      <w:pPr>
        <w:pStyle w:val="ListParagraph"/>
        <w:numPr>
          <w:ilvl w:val="0"/>
          <w:numId w:val="4"/>
        </w:numPr>
        <w:ind w:left="360"/>
      </w:pPr>
      <w:r>
        <w:t>State/Zip – Enter the state and zip code of the ship to address.</w:t>
      </w:r>
    </w:p>
    <w:p w14:paraId="55D4709B" w14:textId="34C07605" w:rsidR="00B56761" w:rsidRDefault="00B56761" w:rsidP="006F511F">
      <w:pPr>
        <w:pStyle w:val="ListParagraph"/>
        <w:numPr>
          <w:ilvl w:val="0"/>
          <w:numId w:val="4"/>
        </w:numPr>
        <w:ind w:left="360"/>
      </w:pPr>
      <w:r>
        <w:lastRenderedPageBreak/>
        <w:t>Country – Enter the country of the ship to address.</w:t>
      </w:r>
    </w:p>
    <w:p w14:paraId="56DDD06B" w14:textId="455EB68B" w:rsidR="00396DF5" w:rsidRPr="00A32881" w:rsidRDefault="00396DF5" w:rsidP="00A32881">
      <w:pPr>
        <w:keepNext/>
        <w:rPr>
          <w:i/>
        </w:rPr>
      </w:pPr>
      <w:r>
        <w:rPr>
          <w:i/>
        </w:rPr>
        <w:t xml:space="preserve">Section 3 – </w:t>
      </w:r>
      <w:r w:rsidR="006F511F">
        <w:rPr>
          <w:i/>
        </w:rPr>
        <w:t>Billing Information (check the box if same as shipping)</w:t>
      </w:r>
    </w:p>
    <w:p w14:paraId="16917F87" w14:textId="507A0F4A" w:rsidR="00396DF5" w:rsidRDefault="006F511F" w:rsidP="005D2122">
      <w:pPr>
        <w:pStyle w:val="ListParagraph"/>
        <w:numPr>
          <w:ilvl w:val="0"/>
          <w:numId w:val="4"/>
        </w:numPr>
        <w:ind w:left="360"/>
      </w:pPr>
      <w:r>
        <w:t>Company Name – Enter the company name of  the billing address.</w:t>
      </w:r>
    </w:p>
    <w:p w14:paraId="66D60BAC" w14:textId="17D0D797" w:rsidR="00396DF5" w:rsidRDefault="006F511F" w:rsidP="005D2122">
      <w:pPr>
        <w:pStyle w:val="ListParagraph"/>
        <w:numPr>
          <w:ilvl w:val="0"/>
          <w:numId w:val="4"/>
        </w:numPr>
        <w:ind w:left="360"/>
      </w:pPr>
      <w:r>
        <w:t>Contact Person Name</w:t>
      </w:r>
      <w:r w:rsidR="00A32881">
        <w:t xml:space="preserve"> – </w:t>
      </w:r>
      <w:r>
        <w:t>Enter the name of the billing contact.</w:t>
      </w:r>
    </w:p>
    <w:p w14:paraId="41EB81EA" w14:textId="12E2BA0C" w:rsidR="006F511F" w:rsidRDefault="00C66D9A" w:rsidP="005D2122">
      <w:pPr>
        <w:pStyle w:val="ListParagraph"/>
        <w:numPr>
          <w:ilvl w:val="0"/>
          <w:numId w:val="4"/>
        </w:numPr>
        <w:ind w:left="360"/>
      </w:pPr>
      <w:r>
        <w:t>Contact Phone Number – Enter the phone number of the billing contact.</w:t>
      </w:r>
    </w:p>
    <w:p w14:paraId="1F081AE7" w14:textId="12DA36D4" w:rsidR="00C66D9A" w:rsidRDefault="00C66D9A" w:rsidP="005D2122">
      <w:pPr>
        <w:pStyle w:val="ListParagraph"/>
        <w:numPr>
          <w:ilvl w:val="0"/>
          <w:numId w:val="4"/>
        </w:numPr>
        <w:ind w:left="360"/>
      </w:pPr>
      <w:r>
        <w:t xml:space="preserve">Contact Email – Enter the email of the billing contact. </w:t>
      </w:r>
    </w:p>
    <w:p w14:paraId="58761A3D" w14:textId="07BC85FD" w:rsidR="00C66D9A" w:rsidRDefault="00C66D9A" w:rsidP="005D2122">
      <w:pPr>
        <w:pStyle w:val="ListParagraph"/>
        <w:numPr>
          <w:ilvl w:val="0"/>
          <w:numId w:val="4"/>
        </w:numPr>
        <w:ind w:left="360"/>
      </w:pPr>
      <w:r>
        <w:t>Address – Enter the address of the billing company.</w:t>
      </w:r>
    </w:p>
    <w:p w14:paraId="666CEBE9" w14:textId="708DFE60" w:rsidR="00C66D9A" w:rsidRDefault="00C66D9A" w:rsidP="005D2122">
      <w:pPr>
        <w:pStyle w:val="ListParagraph"/>
        <w:numPr>
          <w:ilvl w:val="0"/>
          <w:numId w:val="4"/>
        </w:numPr>
        <w:ind w:left="360"/>
      </w:pPr>
      <w:r>
        <w:t>City – Enter the city of the billing address.</w:t>
      </w:r>
    </w:p>
    <w:p w14:paraId="12649047" w14:textId="0F5F06B7" w:rsidR="00C66D9A" w:rsidRDefault="00C66D9A" w:rsidP="005D2122">
      <w:pPr>
        <w:pStyle w:val="ListParagraph"/>
        <w:numPr>
          <w:ilvl w:val="0"/>
          <w:numId w:val="4"/>
        </w:numPr>
        <w:ind w:left="360"/>
      </w:pPr>
      <w:r>
        <w:t>State/Zip – Enter the state and zip code of the billing address.</w:t>
      </w:r>
    </w:p>
    <w:p w14:paraId="4B915F30" w14:textId="445759D0" w:rsidR="00C66D9A" w:rsidRDefault="00C66D9A" w:rsidP="005D2122">
      <w:pPr>
        <w:pStyle w:val="ListParagraph"/>
        <w:numPr>
          <w:ilvl w:val="0"/>
          <w:numId w:val="4"/>
        </w:numPr>
        <w:ind w:left="360"/>
      </w:pPr>
      <w:r>
        <w:t xml:space="preserve">Country – Enter the country of the billing address. </w:t>
      </w:r>
    </w:p>
    <w:p w14:paraId="2161A33A" w14:textId="2F3F9D3B" w:rsidR="00FD3514" w:rsidRPr="00FD3514" w:rsidRDefault="00FD3514" w:rsidP="00A32881">
      <w:pPr>
        <w:keepNext/>
        <w:rPr>
          <w:iCs/>
        </w:rPr>
      </w:pPr>
      <w:r>
        <w:rPr>
          <w:iCs/>
        </w:rPr>
        <w:t xml:space="preserve">NOTE:  </w:t>
      </w:r>
      <w:r w:rsidRPr="005B73D5">
        <w:rPr>
          <w:iCs/>
        </w:rPr>
        <w:t xml:space="preserve">Only one </w:t>
      </w:r>
      <w:r w:rsidR="00C66D9A">
        <w:rPr>
          <w:iCs/>
        </w:rPr>
        <w:t>Core Return</w:t>
      </w:r>
      <w:r w:rsidRPr="005B73D5">
        <w:rPr>
          <w:iCs/>
        </w:rPr>
        <w:t xml:space="preserve"> Form is to be completed per </w:t>
      </w:r>
      <w:r w:rsidR="00C66D9A">
        <w:rPr>
          <w:iCs/>
        </w:rPr>
        <w:t>serial</w:t>
      </w:r>
      <w:r w:rsidRPr="005B73D5">
        <w:rPr>
          <w:iCs/>
        </w:rPr>
        <w:t xml:space="preserve"> number. </w:t>
      </w:r>
    </w:p>
    <w:p w14:paraId="7A7337B9" w14:textId="77777777" w:rsidR="00396DF5" w:rsidRPr="001716CE" w:rsidRDefault="00396DF5" w:rsidP="00396DF5">
      <w:pPr>
        <w:rPr>
          <w:rFonts w:eastAsia="Arial Unicode MS"/>
          <w:b/>
        </w:rPr>
      </w:pPr>
      <w:r w:rsidRPr="001716CE">
        <w:rPr>
          <w:rFonts w:eastAsia="Arial Unicode MS"/>
          <w:b/>
        </w:rPr>
        <w:t>After Completion</w:t>
      </w:r>
    </w:p>
    <w:p w14:paraId="312DA4C0" w14:textId="48902AAD" w:rsidR="00396DF5" w:rsidRDefault="005D2122" w:rsidP="005D2122">
      <w:pPr>
        <w:pStyle w:val="ListParagraph"/>
        <w:numPr>
          <w:ilvl w:val="0"/>
          <w:numId w:val="2"/>
        </w:numPr>
      </w:pPr>
      <w:r>
        <w:t>Print a copy to include with the shipment.</w:t>
      </w:r>
    </w:p>
    <w:p w14:paraId="2CE3A107" w14:textId="57D25463" w:rsidR="005D2122" w:rsidRDefault="005D2122" w:rsidP="005D2122">
      <w:pPr>
        <w:pStyle w:val="ListParagraph"/>
        <w:numPr>
          <w:ilvl w:val="0"/>
          <w:numId w:val="2"/>
        </w:numPr>
      </w:pPr>
      <w:r>
        <w:t>If possible, email a copy to your Aircraft Specialties, Inc., Customer Service Representative.</w:t>
      </w:r>
    </w:p>
    <w:p w14:paraId="4ACE230E" w14:textId="795AD67E" w:rsidR="0014300F" w:rsidRPr="005D2122" w:rsidRDefault="0014300F" w:rsidP="005D2122">
      <w:pPr>
        <w:rPr>
          <w:b/>
          <w:bCs/>
        </w:rPr>
      </w:pPr>
      <w:r w:rsidRPr="005D2122">
        <w:rPr>
          <w:b/>
          <w:bCs/>
        </w:rPr>
        <w:t>End of Instructions</w:t>
      </w:r>
    </w:p>
    <w:p w14:paraId="2F4C2581" w14:textId="77777777" w:rsidR="001D1EAB" w:rsidRPr="005344E8" w:rsidRDefault="001D1EAB" w:rsidP="009E618E">
      <w:pPr>
        <w:pStyle w:val="ListParagraph"/>
        <w:sectPr w:rsidR="001D1EAB" w:rsidRPr="005344E8" w:rsidSect="002608C7">
          <w:headerReference w:type="default" r:id="rId8"/>
          <w:footerReference w:type="default" r:id="rId9"/>
          <w:footerReference w:type="first" r:id="rId10"/>
          <w:pgSz w:w="12240" w:h="15840" w:code="1"/>
          <w:pgMar w:top="720" w:right="1080" w:bottom="720" w:left="1080" w:header="360" w:footer="360" w:gutter="0"/>
          <w:cols w:space="720"/>
          <w:docGrid w:linePitch="360"/>
        </w:sectPr>
      </w:pPr>
    </w:p>
    <w:tbl>
      <w:tblPr>
        <w:tblW w:w="1026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30"/>
        <w:gridCol w:w="5130"/>
      </w:tblGrid>
      <w:tr w:rsidR="00396DF5" w:rsidRPr="002F7208" w14:paraId="2F18A02E" w14:textId="77777777" w:rsidTr="00396DF5">
        <w:tc>
          <w:tcPr>
            <w:tcW w:w="10260" w:type="dxa"/>
            <w:gridSpan w:val="2"/>
            <w:shd w:val="clear" w:color="auto" w:fill="D9D9D9"/>
            <w:noWrap/>
            <w:vAlign w:val="center"/>
          </w:tcPr>
          <w:p w14:paraId="0DCA9090" w14:textId="2A889B3C" w:rsidR="00396DF5" w:rsidRPr="00224F1D" w:rsidRDefault="00396DF5" w:rsidP="00685C5A">
            <w:pPr>
              <w:keepNext/>
              <w:spacing w:before="40" w:after="40"/>
              <w:jc w:val="center"/>
            </w:pPr>
            <w:r w:rsidRPr="00224F1D">
              <w:lastRenderedPageBreak/>
              <w:t xml:space="preserve">Section 1 – </w:t>
            </w:r>
            <w:r w:rsidR="00AA1E10">
              <w:t>Order</w:t>
            </w:r>
            <w:r w:rsidRPr="00224F1D">
              <w:t xml:space="preserve"> Information</w:t>
            </w:r>
          </w:p>
        </w:tc>
      </w:tr>
      <w:tr w:rsidR="000F2340" w:rsidRPr="002F7208" w14:paraId="7D1F1940" w14:textId="77777777" w:rsidTr="00140474">
        <w:trPr>
          <w:trHeight w:val="333"/>
        </w:trPr>
        <w:tc>
          <w:tcPr>
            <w:tcW w:w="5130" w:type="dxa"/>
            <w:noWrap/>
          </w:tcPr>
          <w:p w14:paraId="3D12FCBB" w14:textId="6319376A" w:rsidR="000F2340" w:rsidRPr="00224F1D" w:rsidRDefault="000F2340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 w:rsidRPr="00594F0C">
              <w:t xml:space="preserve">Company Name: </w:t>
            </w:r>
            <w:r w:rsidRPr="00594F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94F0C">
              <w:instrText xml:space="preserve"> FORMTEXT </w:instrText>
            </w:r>
            <w:r w:rsidR="00CA1BD1">
              <w:fldChar w:fldCharType="separate"/>
            </w:r>
            <w:r w:rsidRPr="00594F0C">
              <w:fldChar w:fldCharType="end"/>
            </w:r>
            <w:bookmarkEnd w:id="0"/>
            <w:r w:rsidRPr="00224F1D">
              <w:t xml:space="preserve"> </w:t>
            </w:r>
          </w:p>
        </w:tc>
        <w:tc>
          <w:tcPr>
            <w:tcW w:w="5130" w:type="dxa"/>
          </w:tcPr>
          <w:p w14:paraId="68B8303A" w14:textId="67ABFB68" w:rsidR="000F2340" w:rsidRPr="00224F1D" w:rsidRDefault="00AA1E10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hanging="270"/>
            </w:pPr>
            <w:r>
              <w:t>Date</w:t>
            </w:r>
            <w:r w:rsidR="000F2340" w:rsidRPr="00224F1D">
              <w:t xml:space="preserve">: </w:t>
            </w:r>
            <w:sdt>
              <w:sdtPr>
                <w:id w:val="13268190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87CA9" w:rsidRPr="004E2FB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F2340" w:rsidRPr="002F7208" w14:paraId="535257C0" w14:textId="77777777" w:rsidTr="00140474">
        <w:trPr>
          <w:trHeight w:val="327"/>
        </w:trPr>
        <w:tc>
          <w:tcPr>
            <w:tcW w:w="5130" w:type="dxa"/>
            <w:noWrap/>
          </w:tcPr>
          <w:p w14:paraId="72D046EA" w14:textId="3D490EE6" w:rsidR="000F2340" w:rsidRPr="00594F0C" w:rsidRDefault="00AA1E10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Sales Order</w:t>
            </w:r>
            <w:r w:rsidR="000F2340">
              <w:t xml:space="preserve">: </w:t>
            </w:r>
          </w:p>
        </w:tc>
        <w:tc>
          <w:tcPr>
            <w:tcW w:w="5130" w:type="dxa"/>
          </w:tcPr>
          <w:p w14:paraId="7A8B769D" w14:textId="0B6F93FF" w:rsidR="000F2340" w:rsidRPr="00594F0C" w:rsidRDefault="00AA1E10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Sales Representative</w:t>
            </w:r>
            <w:r w:rsidR="000F2340">
              <w:t xml:space="preserve">: </w:t>
            </w:r>
          </w:p>
        </w:tc>
      </w:tr>
      <w:tr w:rsidR="000F2340" w:rsidRPr="002F7208" w14:paraId="46477E52" w14:textId="77777777" w:rsidTr="00140474">
        <w:trPr>
          <w:trHeight w:val="327"/>
        </w:trPr>
        <w:tc>
          <w:tcPr>
            <w:tcW w:w="5130" w:type="dxa"/>
            <w:noWrap/>
          </w:tcPr>
          <w:p w14:paraId="57710F0D" w14:textId="2D09705A" w:rsidR="000F2340" w:rsidRPr="00594F0C" w:rsidRDefault="00685C5A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Core Tracking ID</w:t>
            </w:r>
            <w:r w:rsidR="000F2340">
              <w:t xml:space="preserve">: </w:t>
            </w:r>
          </w:p>
        </w:tc>
        <w:tc>
          <w:tcPr>
            <w:tcW w:w="5130" w:type="dxa"/>
          </w:tcPr>
          <w:p w14:paraId="18FD3E30" w14:textId="040EE069" w:rsidR="000F2340" w:rsidRPr="00594F0C" w:rsidRDefault="00685C5A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Customer PO</w:t>
            </w:r>
            <w:r w:rsidR="000F2340">
              <w:t xml:space="preserve">: </w:t>
            </w:r>
          </w:p>
        </w:tc>
      </w:tr>
      <w:tr w:rsidR="000F2340" w:rsidRPr="002F7208" w14:paraId="25A96249" w14:textId="77777777" w:rsidTr="00140474">
        <w:trPr>
          <w:trHeight w:val="327"/>
        </w:trPr>
        <w:tc>
          <w:tcPr>
            <w:tcW w:w="5130" w:type="dxa"/>
            <w:noWrap/>
          </w:tcPr>
          <w:p w14:paraId="58456652" w14:textId="67561815" w:rsidR="000F2340" w:rsidRPr="00594F0C" w:rsidRDefault="00685C5A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Service/Work Order</w:t>
            </w:r>
            <w:r w:rsidR="000F2340">
              <w:t xml:space="preserve">: </w:t>
            </w:r>
          </w:p>
        </w:tc>
        <w:tc>
          <w:tcPr>
            <w:tcW w:w="5130" w:type="dxa"/>
          </w:tcPr>
          <w:p w14:paraId="3FC5E32F" w14:textId="1A730BF6" w:rsidR="000F2340" w:rsidRPr="00594F0C" w:rsidRDefault="00685C5A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>Core Due Date</w:t>
            </w:r>
            <w:r w:rsidR="000F2340">
              <w:t xml:space="preserve">: </w:t>
            </w:r>
          </w:p>
        </w:tc>
      </w:tr>
      <w:tr w:rsidR="00C2491F" w:rsidRPr="002F7208" w14:paraId="02E35DCA" w14:textId="77777777" w:rsidTr="00140474">
        <w:trPr>
          <w:trHeight w:val="327"/>
        </w:trPr>
        <w:tc>
          <w:tcPr>
            <w:tcW w:w="5130" w:type="dxa"/>
            <w:noWrap/>
          </w:tcPr>
          <w:p w14:paraId="09A48EBA" w14:textId="45BF3E35" w:rsidR="00C2491F" w:rsidRDefault="00C2491F" w:rsidP="00C2491F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 xml:space="preserve">Part Number: </w:t>
            </w:r>
          </w:p>
        </w:tc>
        <w:tc>
          <w:tcPr>
            <w:tcW w:w="5130" w:type="dxa"/>
          </w:tcPr>
          <w:p w14:paraId="09043EA1" w14:textId="432CF876" w:rsidR="00C2491F" w:rsidRDefault="00C2491F" w:rsidP="005D2122">
            <w:pPr>
              <w:pStyle w:val="ListParagraph"/>
              <w:numPr>
                <w:ilvl w:val="0"/>
                <w:numId w:val="3"/>
              </w:numPr>
              <w:spacing w:before="40" w:after="40"/>
              <w:ind w:left="211" w:right="125" w:hanging="270"/>
            </w:pPr>
            <w:r>
              <w:t xml:space="preserve">Serial Number: </w:t>
            </w:r>
          </w:p>
        </w:tc>
      </w:tr>
      <w:tr w:rsidR="00904829" w:rsidRPr="002F7208" w14:paraId="6B5BBCE3" w14:textId="77777777" w:rsidTr="0090482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9EFB0BB" w14:textId="32A6121C" w:rsidR="00904829" w:rsidRPr="002F7208" w:rsidRDefault="00904829" w:rsidP="00685C5A">
            <w:pPr>
              <w:keepNext/>
              <w:spacing w:before="40" w:after="40"/>
              <w:ind w:right="125"/>
              <w:jc w:val="center"/>
              <w:rPr>
                <w:rFonts w:cs="Arial"/>
                <w:szCs w:val="20"/>
              </w:rPr>
            </w:pPr>
            <w:r w:rsidRPr="002F7208">
              <w:rPr>
                <w:rFonts w:cs="Arial"/>
                <w:szCs w:val="20"/>
              </w:rPr>
              <w:t xml:space="preserve">Section </w:t>
            </w:r>
            <w:r w:rsidR="00A32881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 – Shipping Information</w:t>
            </w:r>
          </w:p>
        </w:tc>
      </w:tr>
      <w:tr w:rsidR="000F2340" w:rsidRPr="002F7208" w14:paraId="78DA6C23" w14:textId="77777777" w:rsidTr="000B001E">
        <w:trPr>
          <w:trHeight w:val="32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1DB20" w14:textId="42D599A9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 w:rsidRPr="00904829">
              <w:t xml:space="preserve">Company Name: 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3C71C" w14:textId="02D9558D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 w:rsidRPr="00904829">
              <w:t xml:space="preserve">Contact Person Name:  </w:t>
            </w:r>
          </w:p>
        </w:tc>
      </w:tr>
      <w:tr w:rsidR="000F2340" w:rsidRPr="002F7208" w14:paraId="321909B0" w14:textId="77777777" w:rsidTr="000B001E">
        <w:trPr>
          <w:trHeight w:val="31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2550" w14:textId="2EE0A251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>Contac</w:t>
            </w:r>
            <w:r w:rsidR="00B56761">
              <w:t>t</w:t>
            </w:r>
            <w:r>
              <w:t xml:space="preserve"> Phone Number: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5D4FE" w14:textId="098DC64B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 xml:space="preserve">Contact Email: </w:t>
            </w:r>
          </w:p>
        </w:tc>
      </w:tr>
      <w:tr w:rsidR="000F2340" w:rsidRPr="002F7208" w14:paraId="51110247" w14:textId="77777777" w:rsidTr="000B001E">
        <w:trPr>
          <w:trHeight w:val="31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1360E" w14:textId="4F0E2C21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 xml:space="preserve">Address: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570B2" w14:textId="5B75F52D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 xml:space="preserve">City: </w:t>
            </w:r>
          </w:p>
        </w:tc>
      </w:tr>
      <w:tr w:rsidR="000F2340" w:rsidRPr="002F7208" w14:paraId="231E475E" w14:textId="77777777" w:rsidTr="000B001E">
        <w:trPr>
          <w:trHeight w:val="319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B842" w14:textId="57F8254D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 xml:space="preserve">State/Zip: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13EAE" w14:textId="5B03AE04" w:rsidR="000F2340" w:rsidRPr="00904829" w:rsidRDefault="000F2340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125"/>
            </w:pPr>
            <w:r>
              <w:t xml:space="preserve">Country: </w:t>
            </w:r>
          </w:p>
        </w:tc>
      </w:tr>
      <w:tr w:rsidR="0045286B" w:rsidRPr="002F7208" w14:paraId="0190F7CF" w14:textId="77777777" w:rsidTr="008C2A6E">
        <w:tc>
          <w:tcPr>
            <w:tcW w:w="10260" w:type="dxa"/>
            <w:gridSpan w:val="2"/>
            <w:shd w:val="clear" w:color="auto" w:fill="D9D9D9"/>
            <w:noWrap/>
          </w:tcPr>
          <w:p w14:paraId="316B6F13" w14:textId="04E32EF5" w:rsidR="0045286B" w:rsidRPr="002F7208" w:rsidRDefault="0045286B" w:rsidP="0045286B">
            <w:pPr>
              <w:keepNext/>
              <w:spacing w:before="40" w:after="40"/>
              <w:ind w:right="125"/>
              <w:jc w:val="center"/>
              <w:rPr>
                <w:rFonts w:cs="Arial"/>
                <w:szCs w:val="20"/>
              </w:rPr>
            </w:pPr>
            <w:r w:rsidRPr="002F7208">
              <w:rPr>
                <w:rFonts w:cs="Arial"/>
                <w:szCs w:val="20"/>
              </w:rPr>
              <w:t xml:space="preserve">Section </w:t>
            </w:r>
            <w:r w:rsidR="00A32881">
              <w:rPr>
                <w:rFonts w:cs="Arial"/>
                <w:szCs w:val="20"/>
              </w:rPr>
              <w:t>3</w:t>
            </w:r>
            <w:r w:rsidRPr="002F7208">
              <w:rPr>
                <w:rFonts w:cs="Arial"/>
                <w:szCs w:val="20"/>
              </w:rPr>
              <w:t xml:space="preserve"> – </w:t>
            </w:r>
            <w:r w:rsidR="00685C5A">
              <w:rPr>
                <w:rFonts w:cs="Arial"/>
                <w:szCs w:val="20"/>
              </w:rPr>
              <w:t>Billing Information</w:t>
            </w:r>
            <w:r w:rsidRPr="002F7208">
              <w:rPr>
                <w:rFonts w:cs="Arial"/>
                <w:szCs w:val="20"/>
              </w:rPr>
              <w:t xml:space="preserve"> </w:t>
            </w:r>
            <w:r w:rsidR="00685C5A">
              <w:rPr>
                <w:rFonts w:cs="Arial"/>
                <w:szCs w:val="20"/>
              </w:rPr>
              <w:t>(</w:t>
            </w:r>
            <w:r w:rsidR="00685C5A">
              <w:rPr>
                <w:rFonts w:cs="Arial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7"/>
            <w:r w:rsidR="00685C5A">
              <w:rPr>
                <w:rFonts w:cs="Arial"/>
                <w:szCs w:val="20"/>
              </w:rPr>
              <w:instrText xml:space="preserve"> FORMCHECKBOX </w:instrText>
            </w:r>
            <w:r w:rsidR="00CA1BD1">
              <w:rPr>
                <w:rFonts w:cs="Arial"/>
                <w:szCs w:val="20"/>
              </w:rPr>
            </w:r>
            <w:r w:rsidR="00CA1BD1">
              <w:rPr>
                <w:rFonts w:cs="Arial"/>
                <w:szCs w:val="20"/>
              </w:rPr>
              <w:fldChar w:fldCharType="separate"/>
            </w:r>
            <w:r w:rsidR="00685C5A">
              <w:rPr>
                <w:rFonts w:cs="Arial"/>
                <w:szCs w:val="20"/>
              </w:rPr>
              <w:fldChar w:fldCharType="end"/>
            </w:r>
            <w:bookmarkEnd w:id="1"/>
            <w:r w:rsidR="00685C5A">
              <w:rPr>
                <w:rFonts w:cs="Arial"/>
                <w:szCs w:val="20"/>
              </w:rPr>
              <w:t xml:space="preserve"> same as shipping)</w:t>
            </w:r>
          </w:p>
        </w:tc>
      </w:tr>
      <w:tr w:rsidR="006449E3" w:rsidRPr="002F7208" w14:paraId="398A835A" w14:textId="77777777" w:rsidTr="00BB7E13">
        <w:trPr>
          <w:trHeight w:val="315"/>
        </w:trPr>
        <w:tc>
          <w:tcPr>
            <w:tcW w:w="5130" w:type="dxa"/>
            <w:shd w:val="clear" w:color="auto" w:fill="auto"/>
            <w:noWrap/>
          </w:tcPr>
          <w:p w14:paraId="1FC15FDF" w14:textId="7B6A41ED" w:rsidR="006449E3" w:rsidRPr="002F7208" w:rsidRDefault="00685C5A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5"/>
            </w:pPr>
            <w:r>
              <w:t>Company Name</w:t>
            </w:r>
            <w:r w:rsidR="006449E3">
              <w:t xml:space="preserve">: </w:t>
            </w:r>
          </w:p>
        </w:tc>
        <w:tc>
          <w:tcPr>
            <w:tcW w:w="5130" w:type="dxa"/>
            <w:shd w:val="clear" w:color="auto" w:fill="auto"/>
          </w:tcPr>
          <w:p w14:paraId="1938F7E3" w14:textId="0C812EC9" w:rsidR="006449E3" w:rsidRPr="002F7208" w:rsidRDefault="00685C5A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1" w:right="5"/>
            </w:pPr>
            <w:r>
              <w:t>Contact Person Name</w:t>
            </w:r>
            <w:r w:rsidR="00A50815">
              <w:t xml:space="preserve">: </w:t>
            </w:r>
          </w:p>
        </w:tc>
      </w:tr>
      <w:tr w:rsidR="006449E3" w:rsidRPr="002F7208" w14:paraId="46F780CA" w14:textId="77777777" w:rsidTr="00BB7E13">
        <w:trPr>
          <w:trHeight w:val="315"/>
        </w:trPr>
        <w:tc>
          <w:tcPr>
            <w:tcW w:w="5130" w:type="dxa"/>
            <w:shd w:val="clear" w:color="auto" w:fill="auto"/>
            <w:noWrap/>
          </w:tcPr>
          <w:p w14:paraId="0D042FAF" w14:textId="0F65FEE8" w:rsidR="006449E3" w:rsidRDefault="00685C5A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5"/>
            </w:pPr>
            <w:r>
              <w:t>Contact Phone</w:t>
            </w:r>
            <w:r w:rsidR="00087CA9">
              <w:t xml:space="preserve"> Number</w:t>
            </w:r>
            <w:r w:rsidR="00A50815">
              <w:t xml:space="preserve">: </w:t>
            </w:r>
          </w:p>
        </w:tc>
        <w:tc>
          <w:tcPr>
            <w:tcW w:w="5130" w:type="dxa"/>
            <w:shd w:val="clear" w:color="auto" w:fill="auto"/>
          </w:tcPr>
          <w:p w14:paraId="6012A958" w14:textId="15475E8E" w:rsidR="006449E3" w:rsidRDefault="00087CA9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1" w:right="5"/>
            </w:pPr>
            <w:r>
              <w:t>Contact Email</w:t>
            </w:r>
            <w:r w:rsidR="00A50815">
              <w:t xml:space="preserve">: </w:t>
            </w:r>
          </w:p>
        </w:tc>
      </w:tr>
      <w:tr w:rsidR="006449E3" w:rsidRPr="002F7208" w14:paraId="4370FCBD" w14:textId="77777777" w:rsidTr="00BB7E13">
        <w:trPr>
          <w:trHeight w:val="315"/>
        </w:trPr>
        <w:tc>
          <w:tcPr>
            <w:tcW w:w="5130" w:type="dxa"/>
            <w:shd w:val="clear" w:color="auto" w:fill="auto"/>
            <w:noWrap/>
          </w:tcPr>
          <w:p w14:paraId="1DAC5B2C" w14:textId="2AE7A23C" w:rsidR="006449E3" w:rsidRDefault="00087CA9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5"/>
            </w:pPr>
            <w:r>
              <w:t>Address</w:t>
            </w:r>
            <w:r w:rsidR="00A50815">
              <w:t>:</w:t>
            </w:r>
            <w:r w:rsidR="006449E3"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14:paraId="783279A1" w14:textId="2596D53D" w:rsidR="006449E3" w:rsidRDefault="00087CA9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1" w:right="5"/>
            </w:pPr>
            <w:r>
              <w:t>City</w:t>
            </w:r>
            <w:r w:rsidR="004C53F4">
              <w:t xml:space="preserve">: </w:t>
            </w:r>
          </w:p>
        </w:tc>
      </w:tr>
      <w:tr w:rsidR="006449E3" w:rsidRPr="002F7208" w14:paraId="529DE146" w14:textId="77777777" w:rsidTr="00BB7E13">
        <w:trPr>
          <w:trHeight w:val="315"/>
        </w:trPr>
        <w:tc>
          <w:tcPr>
            <w:tcW w:w="5130" w:type="dxa"/>
            <w:shd w:val="clear" w:color="auto" w:fill="auto"/>
            <w:noWrap/>
          </w:tcPr>
          <w:p w14:paraId="19A6D922" w14:textId="192A95B6" w:rsidR="006449E3" w:rsidRDefault="00087CA9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0" w:right="5"/>
            </w:pPr>
            <w:r>
              <w:t>State/Zip</w:t>
            </w:r>
            <w:r w:rsidR="00A50815">
              <w:t xml:space="preserve">: </w:t>
            </w:r>
          </w:p>
        </w:tc>
        <w:tc>
          <w:tcPr>
            <w:tcW w:w="5130" w:type="dxa"/>
            <w:shd w:val="clear" w:color="auto" w:fill="auto"/>
          </w:tcPr>
          <w:p w14:paraId="30E4BFC6" w14:textId="54578273" w:rsidR="006449E3" w:rsidRDefault="00087CA9" w:rsidP="005D2122">
            <w:pPr>
              <w:pStyle w:val="ListParagraph"/>
              <w:keepNext/>
              <w:numPr>
                <w:ilvl w:val="0"/>
                <w:numId w:val="3"/>
              </w:numPr>
              <w:spacing w:before="40" w:after="40"/>
              <w:ind w:left="301" w:right="5"/>
            </w:pPr>
            <w:r>
              <w:t>Country</w:t>
            </w:r>
            <w:r w:rsidR="004C53F4">
              <w:t xml:space="preserve">: </w:t>
            </w:r>
          </w:p>
        </w:tc>
      </w:tr>
    </w:tbl>
    <w:p w14:paraId="216C25C1" w14:textId="2A309457" w:rsidR="00396DF5" w:rsidRDefault="00396DF5" w:rsidP="00396DF5">
      <w:pPr>
        <w:spacing w:before="40" w:after="40"/>
        <w:rPr>
          <w:rFonts w:cs="Arial"/>
          <w:szCs w:val="20"/>
        </w:rPr>
      </w:pPr>
    </w:p>
    <w:p w14:paraId="24B796F7" w14:textId="32273A0A" w:rsidR="00C2491F" w:rsidRDefault="00C2491F" w:rsidP="00396DF5">
      <w:pPr>
        <w:spacing w:before="40" w:after="40"/>
        <w:rPr>
          <w:rFonts w:cs="Arial"/>
          <w:szCs w:val="20"/>
        </w:rPr>
      </w:pPr>
    </w:p>
    <w:p w14:paraId="25EA6B96" w14:textId="789BFE42" w:rsidR="00C2491F" w:rsidRPr="00C2491F" w:rsidRDefault="00C2491F" w:rsidP="00C2491F">
      <w:pPr>
        <w:spacing w:before="40" w:after="40"/>
        <w:jc w:val="center"/>
        <w:rPr>
          <w:rFonts w:cs="Arial"/>
          <w:i/>
          <w:iCs/>
          <w:szCs w:val="20"/>
        </w:rPr>
      </w:pPr>
      <w:r w:rsidRPr="00C2491F">
        <w:rPr>
          <w:rFonts w:cs="Arial"/>
          <w:i/>
          <w:iCs/>
          <w:szCs w:val="20"/>
        </w:rPr>
        <w:t>This form must be returned along with your core return to ensure proper core credit. A core charge will be invoiced if the core is not received within 30 days and/or if the core fails to meet evaluation criteria. A late fee of 1.5% of the invoiced amount will accrue daily for all overdue cores.</w:t>
      </w:r>
    </w:p>
    <w:p w14:paraId="14511096" w14:textId="77777777" w:rsidR="009E618E" w:rsidRDefault="009E618E" w:rsidP="006F70F5"/>
    <w:sectPr w:rsidR="009E618E" w:rsidSect="0063589B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FB8F" w14:textId="77777777" w:rsidR="0044480D" w:rsidRPr="00AE42D3" w:rsidRDefault="0044480D" w:rsidP="008E66C9">
      <w:pPr>
        <w:spacing w:after="0"/>
        <w:rPr>
          <w:szCs w:val="24"/>
        </w:rPr>
      </w:pPr>
      <w:r>
        <w:separator/>
      </w:r>
    </w:p>
  </w:endnote>
  <w:endnote w:type="continuationSeparator" w:id="0">
    <w:p w14:paraId="17655123" w14:textId="77777777" w:rsidR="0044480D" w:rsidRPr="00AE42D3" w:rsidRDefault="0044480D" w:rsidP="008E66C9">
      <w:pPr>
        <w:spacing w:after="0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DC79" w14:textId="77777777" w:rsidR="0063589B" w:rsidRPr="00D43E7D" w:rsidRDefault="0063589B" w:rsidP="00D43E7D">
    <w:pPr>
      <w:spacing w:after="0"/>
      <w:rPr>
        <w:sz w:val="18"/>
        <w:szCs w:val="18"/>
      </w:rPr>
    </w:pPr>
  </w:p>
  <w:p w14:paraId="1ABFFE80" w14:textId="77777777" w:rsidR="0063589B" w:rsidRPr="00D43E7D" w:rsidRDefault="0063589B" w:rsidP="00D43E7D">
    <w:pPr>
      <w:pBdr>
        <w:top w:val="single" w:sz="4" w:space="1" w:color="auto"/>
      </w:pBdr>
      <w:spacing w:after="0"/>
      <w:rPr>
        <w:sz w:val="18"/>
        <w:szCs w:val="18"/>
      </w:rPr>
    </w:pPr>
  </w:p>
  <w:tbl>
    <w:tblPr>
      <w:tblStyle w:val="TableGrid"/>
      <w:tblW w:w="104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80"/>
      <w:gridCol w:w="1710"/>
      <w:gridCol w:w="1350"/>
    </w:tblGrid>
    <w:tr w:rsidR="0063589B" w14:paraId="20F84F91" w14:textId="77777777" w:rsidTr="0063589B">
      <w:trPr>
        <w:trHeight w:val="288"/>
        <w:jc w:val="center"/>
      </w:trPr>
      <w:tc>
        <w:tcPr>
          <w:tcW w:w="7380" w:type="dxa"/>
          <w:vMerge w:val="restart"/>
        </w:tcPr>
        <w:p w14:paraId="178F2191" w14:textId="77777777" w:rsidR="0063589B" w:rsidRPr="008301DC" w:rsidRDefault="0063589B" w:rsidP="0063589B">
          <w:pPr>
            <w:pStyle w:val="Footer"/>
          </w:pPr>
          <w:r w:rsidRPr="008301DC">
            <w:t xml:space="preserve">This document is the property of </w:t>
          </w:r>
          <w:r>
            <w:t>Aircraft Specialties, Inc.</w:t>
          </w:r>
          <w:r w:rsidRPr="008301DC">
            <w:t xml:space="preserve"> </w:t>
          </w:r>
          <w:r>
            <w:t>I</w:t>
          </w:r>
          <w:r w:rsidRPr="008301DC">
            <w:t>t may not be reproduced without express written consent. Uncontrolled printed versions of this document are for reference only unless verified against a controlled version.</w:t>
          </w:r>
        </w:p>
      </w:tc>
      <w:tc>
        <w:tcPr>
          <w:tcW w:w="1710" w:type="dxa"/>
          <w:vAlign w:val="center"/>
        </w:tcPr>
        <w:p w14:paraId="69077770" w14:textId="77777777" w:rsidR="0063589B" w:rsidRDefault="0063589B" w:rsidP="0063589B">
          <w:pPr>
            <w:pStyle w:val="Footer"/>
            <w:jc w:val="center"/>
          </w:pPr>
          <w:r>
            <w:t>Revision Level</w:t>
          </w:r>
        </w:p>
      </w:tc>
      <w:tc>
        <w:tcPr>
          <w:tcW w:w="1350" w:type="dxa"/>
          <w:tcBorders>
            <w:bottom w:val="single" w:sz="4" w:space="0" w:color="auto"/>
          </w:tcBorders>
          <w:vAlign w:val="center"/>
        </w:tcPr>
        <w:p w14:paraId="5E7DF3A1" w14:textId="0D0358A0" w:rsidR="0063589B" w:rsidRDefault="00AA1E10" w:rsidP="0063589B">
          <w:pPr>
            <w:pStyle w:val="Footer"/>
            <w:jc w:val="center"/>
          </w:pPr>
          <w:r>
            <w:t>3</w:t>
          </w:r>
        </w:p>
      </w:tc>
    </w:tr>
    <w:tr w:rsidR="0063589B" w14:paraId="0D2D2842" w14:textId="77777777" w:rsidTr="0063589B">
      <w:trPr>
        <w:trHeight w:val="288"/>
        <w:jc w:val="center"/>
      </w:trPr>
      <w:tc>
        <w:tcPr>
          <w:tcW w:w="7380" w:type="dxa"/>
          <w:vMerge/>
        </w:tcPr>
        <w:p w14:paraId="71112C9D" w14:textId="77777777" w:rsidR="0063589B" w:rsidRPr="008301DC" w:rsidRDefault="0063589B" w:rsidP="0063589B">
          <w:pPr>
            <w:pStyle w:val="Footer"/>
          </w:pPr>
        </w:p>
      </w:tc>
      <w:tc>
        <w:tcPr>
          <w:tcW w:w="1710" w:type="dxa"/>
          <w:vAlign w:val="center"/>
        </w:tcPr>
        <w:p w14:paraId="3AE9730E" w14:textId="77777777" w:rsidR="0063589B" w:rsidRDefault="0063589B" w:rsidP="0063589B">
          <w:pPr>
            <w:pStyle w:val="Footer"/>
            <w:jc w:val="center"/>
          </w:pPr>
          <w:r>
            <w:t>Revision Date: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8EFA8D8" w14:textId="6896AE1E" w:rsidR="0063589B" w:rsidRDefault="00AA1E10" w:rsidP="0063589B">
          <w:pPr>
            <w:pStyle w:val="Footer"/>
            <w:jc w:val="center"/>
          </w:pPr>
          <w:r>
            <w:t>08/02/2021</w:t>
          </w:r>
        </w:p>
      </w:tc>
    </w:tr>
    <w:tr w:rsidR="0063589B" w14:paraId="60D78ABF" w14:textId="77777777" w:rsidTr="0063589B">
      <w:trPr>
        <w:trHeight w:val="288"/>
        <w:jc w:val="center"/>
      </w:trPr>
      <w:tc>
        <w:tcPr>
          <w:tcW w:w="7380" w:type="dxa"/>
        </w:tcPr>
        <w:p w14:paraId="186E31E3" w14:textId="2D580F29" w:rsidR="0063589B" w:rsidRPr="008301DC" w:rsidRDefault="0063589B" w:rsidP="0063589B">
          <w:pPr>
            <w:pStyle w:val="Footer"/>
          </w:pPr>
          <w:r>
            <w:t xml:space="preserve">Form </w:t>
          </w:r>
          <w:r w:rsidR="005D2122">
            <w:t>20</w:t>
          </w:r>
          <w:r w:rsidR="00386C23">
            <w:t>1</w:t>
          </w:r>
          <w:r>
            <w:t>—</w:t>
          </w:r>
          <w:r w:rsidR="00AA1E10">
            <w:t>Core Return</w:t>
          </w:r>
          <w:r w:rsidR="005D2122">
            <w:t xml:space="preserve"> Form</w:t>
          </w:r>
          <w:r>
            <w:t>—Instructions</w:t>
          </w:r>
        </w:p>
      </w:tc>
      <w:tc>
        <w:tcPr>
          <w:tcW w:w="1710" w:type="dxa"/>
          <w:vAlign w:val="center"/>
        </w:tcPr>
        <w:p w14:paraId="567C96FF" w14:textId="77777777" w:rsidR="0063589B" w:rsidRDefault="0063589B" w:rsidP="0063589B">
          <w:pPr>
            <w:pStyle w:val="Footer"/>
            <w:jc w:val="center"/>
          </w:pPr>
          <w:r>
            <w:t>Page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4B9A40F" w14:textId="77777777" w:rsidR="0063589B" w:rsidRDefault="0063589B" w:rsidP="0063589B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47C15E8" w14:textId="77777777" w:rsidR="0063589B" w:rsidRPr="00F46C43" w:rsidRDefault="0063589B" w:rsidP="00F46C43">
    <w:pPr>
      <w:spacing w:after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D52A" w14:textId="77777777" w:rsidR="0063589B" w:rsidRPr="00D43E7D" w:rsidRDefault="0063589B" w:rsidP="006F70F5">
    <w:pPr>
      <w:spacing w:after="0"/>
      <w:rPr>
        <w:sz w:val="18"/>
        <w:szCs w:val="18"/>
      </w:rPr>
    </w:pPr>
  </w:p>
  <w:p w14:paraId="45F08D4A" w14:textId="77777777" w:rsidR="0063589B" w:rsidRPr="00D43E7D" w:rsidRDefault="0063589B" w:rsidP="006F70F5">
    <w:pPr>
      <w:pBdr>
        <w:top w:val="single" w:sz="4" w:space="1" w:color="auto"/>
      </w:pBdr>
      <w:spacing w:after="0"/>
      <w:rPr>
        <w:sz w:val="18"/>
        <w:szCs w:val="18"/>
      </w:rPr>
    </w:pPr>
  </w:p>
  <w:tbl>
    <w:tblPr>
      <w:tblW w:w="10170" w:type="dxa"/>
      <w:tblInd w:w="18" w:type="dxa"/>
      <w:tblLook w:val="01E0" w:firstRow="1" w:lastRow="1" w:firstColumn="1" w:lastColumn="1" w:noHBand="0" w:noVBand="0"/>
    </w:tblPr>
    <w:tblGrid>
      <w:gridCol w:w="1350"/>
      <w:gridCol w:w="5495"/>
      <w:gridCol w:w="2062"/>
      <w:gridCol w:w="1263"/>
    </w:tblGrid>
    <w:tr w:rsidR="0063589B" w:rsidRPr="00740FDF" w14:paraId="63D98D2A" w14:textId="77777777" w:rsidTr="00D34DFD">
      <w:tc>
        <w:tcPr>
          <w:tcW w:w="1350" w:type="dxa"/>
          <w:shd w:val="clear" w:color="auto" w:fill="auto"/>
        </w:tcPr>
        <w:p w14:paraId="38693257" w14:textId="77777777" w:rsidR="0063589B" w:rsidRPr="00740FDF" w:rsidRDefault="0063589B" w:rsidP="00D34DFD">
          <w:pPr>
            <w:spacing w:after="0"/>
            <w:ind w:right="-108"/>
            <w:rPr>
              <w:sz w:val="18"/>
              <w:szCs w:val="18"/>
            </w:rPr>
          </w:pPr>
          <w:r w:rsidRPr="00740FDF">
            <w:rPr>
              <w:sz w:val="18"/>
              <w:szCs w:val="18"/>
            </w:rPr>
            <w:t>Form Number:</w:t>
          </w:r>
        </w:p>
      </w:tc>
      <w:tc>
        <w:tcPr>
          <w:tcW w:w="5495" w:type="dxa"/>
          <w:shd w:val="clear" w:color="auto" w:fill="auto"/>
        </w:tcPr>
        <w:p w14:paraId="36BD0102" w14:textId="77777777" w:rsidR="0063589B" w:rsidRPr="00740FDF" w:rsidRDefault="0063589B" w:rsidP="00D34DFD">
          <w:pPr>
            <w:spacing w:after="0"/>
            <w:rPr>
              <w:sz w:val="18"/>
              <w:szCs w:val="18"/>
            </w:rPr>
          </w:pPr>
        </w:p>
      </w:tc>
      <w:tc>
        <w:tcPr>
          <w:tcW w:w="2062" w:type="dxa"/>
          <w:shd w:val="clear" w:color="auto" w:fill="auto"/>
        </w:tcPr>
        <w:p w14:paraId="0BDC758F" w14:textId="77777777" w:rsidR="0063589B" w:rsidRPr="00740FDF" w:rsidRDefault="0063589B" w:rsidP="00D34DFD">
          <w:pPr>
            <w:spacing w:after="0"/>
            <w:jc w:val="right"/>
            <w:rPr>
              <w:sz w:val="18"/>
              <w:szCs w:val="18"/>
            </w:rPr>
          </w:pPr>
          <w:r w:rsidRPr="00740FDF">
            <w:rPr>
              <w:sz w:val="18"/>
              <w:szCs w:val="18"/>
            </w:rPr>
            <w:t>Revision Number:</w:t>
          </w:r>
        </w:p>
      </w:tc>
      <w:tc>
        <w:tcPr>
          <w:tcW w:w="1263" w:type="dxa"/>
          <w:shd w:val="clear" w:color="auto" w:fill="auto"/>
        </w:tcPr>
        <w:p w14:paraId="23969B89" w14:textId="77777777" w:rsidR="0063589B" w:rsidRPr="00740FDF" w:rsidRDefault="0063589B" w:rsidP="00D34DFD">
          <w:pPr>
            <w:spacing w:after="0"/>
            <w:rPr>
              <w:sz w:val="18"/>
              <w:szCs w:val="18"/>
            </w:rPr>
          </w:pPr>
        </w:p>
      </w:tc>
    </w:tr>
    <w:tr w:rsidR="0063589B" w:rsidRPr="00740FDF" w14:paraId="0CAD66AF" w14:textId="77777777" w:rsidTr="00D34DFD">
      <w:tc>
        <w:tcPr>
          <w:tcW w:w="1350" w:type="dxa"/>
          <w:shd w:val="clear" w:color="auto" w:fill="auto"/>
        </w:tcPr>
        <w:p w14:paraId="2C097F84" w14:textId="77777777" w:rsidR="0063589B" w:rsidRPr="00740FDF" w:rsidRDefault="0063589B" w:rsidP="00D34DFD">
          <w:pPr>
            <w:spacing w:after="0"/>
            <w:rPr>
              <w:sz w:val="18"/>
              <w:szCs w:val="18"/>
            </w:rPr>
          </w:pPr>
          <w:r w:rsidRPr="00740FDF">
            <w:rPr>
              <w:sz w:val="18"/>
              <w:szCs w:val="18"/>
            </w:rPr>
            <w:t xml:space="preserve">Page </w:t>
          </w:r>
          <w:r w:rsidRPr="00740FDF">
            <w:rPr>
              <w:sz w:val="18"/>
              <w:szCs w:val="18"/>
            </w:rPr>
            <w:fldChar w:fldCharType="begin"/>
          </w:r>
          <w:r w:rsidRPr="00740FDF">
            <w:rPr>
              <w:sz w:val="18"/>
              <w:szCs w:val="18"/>
            </w:rPr>
            <w:instrText xml:space="preserve"> PAGE </w:instrText>
          </w:r>
          <w:r w:rsidRPr="00740FDF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 w:rsidRPr="00740FDF">
            <w:rPr>
              <w:sz w:val="18"/>
              <w:szCs w:val="18"/>
            </w:rPr>
            <w:fldChar w:fldCharType="end"/>
          </w:r>
        </w:p>
      </w:tc>
      <w:tc>
        <w:tcPr>
          <w:tcW w:w="5495" w:type="dxa"/>
          <w:shd w:val="clear" w:color="auto" w:fill="auto"/>
        </w:tcPr>
        <w:p w14:paraId="036DBD14" w14:textId="77777777" w:rsidR="0063589B" w:rsidRPr="00740FDF" w:rsidRDefault="0063589B" w:rsidP="00D34DFD">
          <w:pPr>
            <w:spacing w:after="0"/>
            <w:rPr>
              <w:sz w:val="18"/>
              <w:szCs w:val="18"/>
            </w:rPr>
          </w:pPr>
        </w:p>
      </w:tc>
      <w:tc>
        <w:tcPr>
          <w:tcW w:w="2062" w:type="dxa"/>
          <w:shd w:val="clear" w:color="auto" w:fill="auto"/>
        </w:tcPr>
        <w:p w14:paraId="23FB5EBE" w14:textId="77777777" w:rsidR="0063589B" w:rsidRPr="00740FDF" w:rsidRDefault="0063589B" w:rsidP="00D34DFD">
          <w:pPr>
            <w:spacing w:after="0"/>
            <w:jc w:val="right"/>
            <w:rPr>
              <w:sz w:val="18"/>
              <w:szCs w:val="18"/>
            </w:rPr>
          </w:pPr>
          <w:r w:rsidRPr="00740FDF">
            <w:rPr>
              <w:sz w:val="18"/>
              <w:szCs w:val="18"/>
            </w:rPr>
            <w:t>Revision Date:</w:t>
          </w:r>
        </w:p>
      </w:tc>
      <w:tc>
        <w:tcPr>
          <w:tcW w:w="1263" w:type="dxa"/>
          <w:shd w:val="clear" w:color="auto" w:fill="auto"/>
        </w:tcPr>
        <w:p w14:paraId="7D6E5485" w14:textId="77777777" w:rsidR="0063589B" w:rsidRPr="00740FDF" w:rsidRDefault="0063589B" w:rsidP="00D34DFD">
          <w:pPr>
            <w:spacing w:after="0"/>
            <w:rPr>
              <w:sz w:val="18"/>
              <w:szCs w:val="18"/>
            </w:rPr>
          </w:pPr>
        </w:p>
      </w:tc>
    </w:tr>
  </w:tbl>
  <w:p w14:paraId="7348FE7E" w14:textId="77777777" w:rsidR="0063589B" w:rsidRDefault="0063589B" w:rsidP="006F7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9B7" w14:textId="1C90C0C2" w:rsidR="0063589B" w:rsidRPr="00D43E7D" w:rsidRDefault="0063589B" w:rsidP="00852EFF">
    <w:pPr>
      <w:spacing w:after="0"/>
      <w:rPr>
        <w:sz w:val="18"/>
        <w:szCs w:val="18"/>
      </w:rPr>
    </w:pPr>
  </w:p>
  <w:p w14:paraId="54FF48D9" w14:textId="77777777" w:rsidR="0063589B" w:rsidRPr="00D43E7D" w:rsidRDefault="0063589B" w:rsidP="00852EFF">
    <w:pPr>
      <w:pBdr>
        <w:top w:val="single" w:sz="4" w:space="1" w:color="auto"/>
      </w:pBdr>
      <w:spacing w:after="0"/>
      <w:rPr>
        <w:sz w:val="18"/>
        <w:szCs w:val="18"/>
      </w:rPr>
    </w:pPr>
  </w:p>
  <w:tbl>
    <w:tblPr>
      <w:tblStyle w:val="TableGrid"/>
      <w:tblW w:w="104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80"/>
      <w:gridCol w:w="1710"/>
      <w:gridCol w:w="1350"/>
    </w:tblGrid>
    <w:tr w:rsidR="0063589B" w14:paraId="49A6D9D9" w14:textId="77777777" w:rsidTr="0063589B">
      <w:trPr>
        <w:trHeight w:val="288"/>
        <w:jc w:val="center"/>
      </w:trPr>
      <w:tc>
        <w:tcPr>
          <w:tcW w:w="7380" w:type="dxa"/>
          <w:vMerge w:val="restart"/>
        </w:tcPr>
        <w:p w14:paraId="3B6B94AF" w14:textId="77777777" w:rsidR="0063589B" w:rsidRPr="008301DC" w:rsidRDefault="0063589B" w:rsidP="0063589B">
          <w:pPr>
            <w:pStyle w:val="Footer"/>
          </w:pPr>
          <w:r w:rsidRPr="008301DC">
            <w:t xml:space="preserve">This document is the property of </w:t>
          </w:r>
          <w:r>
            <w:t>Aircraft Specialties, Inc.</w:t>
          </w:r>
          <w:r w:rsidRPr="008301DC">
            <w:t xml:space="preserve"> </w:t>
          </w:r>
          <w:r>
            <w:t>I</w:t>
          </w:r>
          <w:r w:rsidRPr="008301DC">
            <w:t>t may not be reproduced without express written consent. Uncontrolled printed versions of this document are for reference only unless verified against a controlled version.</w:t>
          </w:r>
        </w:p>
      </w:tc>
      <w:tc>
        <w:tcPr>
          <w:tcW w:w="1710" w:type="dxa"/>
          <w:vAlign w:val="center"/>
        </w:tcPr>
        <w:p w14:paraId="2933D16C" w14:textId="77777777" w:rsidR="0063589B" w:rsidRDefault="0063589B" w:rsidP="0063589B">
          <w:pPr>
            <w:pStyle w:val="Footer"/>
            <w:jc w:val="center"/>
          </w:pPr>
          <w:r>
            <w:t>Revision Level</w:t>
          </w:r>
        </w:p>
      </w:tc>
      <w:tc>
        <w:tcPr>
          <w:tcW w:w="1350" w:type="dxa"/>
          <w:tcBorders>
            <w:bottom w:val="single" w:sz="4" w:space="0" w:color="auto"/>
          </w:tcBorders>
          <w:vAlign w:val="center"/>
        </w:tcPr>
        <w:p w14:paraId="43F5D987" w14:textId="497339DA" w:rsidR="0063589B" w:rsidRDefault="00AA1E10" w:rsidP="0063589B">
          <w:pPr>
            <w:pStyle w:val="Footer"/>
            <w:jc w:val="center"/>
          </w:pPr>
          <w:r>
            <w:t>3</w:t>
          </w:r>
        </w:p>
      </w:tc>
    </w:tr>
    <w:tr w:rsidR="0063589B" w14:paraId="3C7F253E" w14:textId="77777777" w:rsidTr="0063589B">
      <w:trPr>
        <w:trHeight w:val="288"/>
        <w:jc w:val="center"/>
      </w:trPr>
      <w:tc>
        <w:tcPr>
          <w:tcW w:w="7380" w:type="dxa"/>
          <w:vMerge/>
        </w:tcPr>
        <w:p w14:paraId="21003074" w14:textId="77777777" w:rsidR="0063589B" w:rsidRPr="008301DC" w:rsidRDefault="0063589B" w:rsidP="0063589B">
          <w:pPr>
            <w:pStyle w:val="Footer"/>
          </w:pPr>
        </w:p>
      </w:tc>
      <w:tc>
        <w:tcPr>
          <w:tcW w:w="1710" w:type="dxa"/>
          <w:vAlign w:val="center"/>
        </w:tcPr>
        <w:p w14:paraId="1F4F84B8" w14:textId="77777777" w:rsidR="0063589B" w:rsidRDefault="0063589B" w:rsidP="0063589B">
          <w:pPr>
            <w:pStyle w:val="Footer"/>
            <w:jc w:val="center"/>
          </w:pPr>
          <w:r>
            <w:t>Revision Date: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48A3519F" w14:textId="46CED342" w:rsidR="0063589B" w:rsidRDefault="00AA1E10" w:rsidP="0063589B">
          <w:pPr>
            <w:pStyle w:val="Footer"/>
            <w:jc w:val="center"/>
          </w:pPr>
          <w:r>
            <w:t>08/02/2021</w:t>
          </w:r>
        </w:p>
      </w:tc>
    </w:tr>
    <w:tr w:rsidR="0063589B" w14:paraId="654752B1" w14:textId="77777777" w:rsidTr="0063589B">
      <w:trPr>
        <w:trHeight w:val="288"/>
        <w:jc w:val="center"/>
      </w:trPr>
      <w:tc>
        <w:tcPr>
          <w:tcW w:w="7380" w:type="dxa"/>
        </w:tcPr>
        <w:p w14:paraId="74C48540" w14:textId="7D04CCB3" w:rsidR="0063589B" w:rsidRPr="008301DC" w:rsidRDefault="0063589B" w:rsidP="0063589B">
          <w:pPr>
            <w:pStyle w:val="Footer"/>
          </w:pPr>
          <w:r>
            <w:t xml:space="preserve">Form </w:t>
          </w:r>
          <w:r w:rsidR="0073158F">
            <w:t>20</w:t>
          </w:r>
          <w:r w:rsidR="00AA1E10">
            <w:t>1</w:t>
          </w:r>
          <w:r>
            <w:t>—</w:t>
          </w:r>
          <w:r w:rsidR="00AA1E10">
            <w:t>Core Return</w:t>
          </w:r>
          <w:r w:rsidR="0073158F">
            <w:t xml:space="preserve"> Form</w:t>
          </w:r>
        </w:p>
      </w:tc>
      <w:tc>
        <w:tcPr>
          <w:tcW w:w="1710" w:type="dxa"/>
          <w:vAlign w:val="center"/>
        </w:tcPr>
        <w:p w14:paraId="3238DE43" w14:textId="77777777" w:rsidR="0063589B" w:rsidRDefault="0063589B" w:rsidP="0063589B">
          <w:pPr>
            <w:pStyle w:val="Footer"/>
            <w:jc w:val="center"/>
          </w:pPr>
          <w:r>
            <w:t>Page</w:t>
          </w:r>
        </w:p>
      </w:tc>
      <w:tc>
        <w:tcPr>
          <w:tcW w:w="13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AB38D7A" w14:textId="77777777" w:rsidR="0063589B" w:rsidRDefault="0063589B" w:rsidP="0063589B">
          <w:pPr>
            <w:pStyle w:val="Foot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D516D7A" w14:textId="77777777" w:rsidR="0063589B" w:rsidRPr="001D1EAB" w:rsidRDefault="0063589B" w:rsidP="001D1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C809" w14:textId="77777777" w:rsidR="0044480D" w:rsidRPr="00AE42D3" w:rsidRDefault="0044480D" w:rsidP="008E66C9">
      <w:pPr>
        <w:spacing w:after="0"/>
        <w:rPr>
          <w:szCs w:val="24"/>
        </w:rPr>
      </w:pPr>
      <w:r>
        <w:separator/>
      </w:r>
    </w:p>
  </w:footnote>
  <w:footnote w:type="continuationSeparator" w:id="0">
    <w:p w14:paraId="1CABDA76" w14:textId="77777777" w:rsidR="0044480D" w:rsidRPr="00AE42D3" w:rsidRDefault="0044480D" w:rsidP="008E66C9">
      <w:pPr>
        <w:spacing w:after="0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CFE9" w14:textId="17AA1038" w:rsidR="0063589B" w:rsidRDefault="0063589B" w:rsidP="00894249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after="12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D31B3" wp14:editId="14F5B875">
              <wp:simplePos x="0" y="0"/>
              <wp:positionH relativeFrom="column">
                <wp:posOffset>3139440</wp:posOffset>
              </wp:positionH>
              <wp:positionV relativeFrom="paragraph">
                <wp:posOffset>314325</wp:posOffset>
              </wp:positionV>
              <wp:extent cx="3540760" cy="4095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076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FB4E8A" w14:textId="77777777" w:rsidR="0063589B" w:rsidRPr="00F46C43" w:rsidRDefault="0063589B" w:rsidP="0063589B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9949 South 134</w:t>
                          </w:r>
                          <w:r w:rsidRPr="000E4E9B">
                            <w:rPr>
                              <w:rFonts w:cs="Arial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Street</w:t>
                          </w:r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|  Omaha, NE 681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38-6199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800.233.0831 </w:t>
                          </w:r>
                          <w:hyperlink r:id="rId1" w:history="1">
                            <w:r w:rsidRPr="00FC5D70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info@asibrake.com</w:t>
                            </w:r>
                          </w:hyperlink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|  </w:t>
                          </w:r>
                          <w:hyperlink r:id="rId2" w:history="1">
                            <w:r>
                              <w:rPr>
                                <w:rFonts w:cs="Arial"/>
                                <w:b/>
                                <w:bCs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www.asibrake.com</w:t>
                            </w:r>
                          </w:hyperlink>
                        </w:p>
                        <w:p w14:paraId="1600FF3E" w14:textId="77777777" w:rsidR="0063589B" w:rsidRPr="00F46C43" w:rsidRDefault="0063589B" w:rsidP="0063589B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D31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7.2pt;margin-top:24.75pt;width:278.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" filled="f" stroked="f" strokeweight=".5pt">
              <v:textbox>
                <w:txbxContent>
                  <w:p w14:paraId="7AFB4E8A" w14:textId="77777777" w:rsidR="0063589B" w:rsidRPr="00F46C43" w:rsidRDefault="0063589B" w:rsidP="0063589B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9949 South 134</w:t>
                    </w:r>
                    <w:r w:rsidRPr="000E4E9B">
                      <w:rPr>
                        <w:rFonts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Street</w:t>
                    </w:r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  |  Omaha, NE 681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38-6199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br/>
                    </w:r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800.233.0831 </w:t>
                    </w:r>
                    <w:hyperlink r:id="rId3" w:history="1">
                      <w:r w:rsidRPr="00FC5D70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>info@asibrake.com</w:t>
                      </w:r>
                    </w:hyperlink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  |  </w:t>
                    </w:r>
                    <w:hyperlink r:id="rId4" w:history="1">
                      <w:r>
                        <w:rPr>
                          <w:rFonts w:cs="Arial"/>
                          <w:b/>
                          <w:bCs/>
                          <w:color w:val="0563C1"/>
                          <w:sz w:val="18"/>
                          <w:szCs w:val="18"/>
                          <w:u w:val="single"/>
                        </w:rPr>
                        <w:t>www.asibrake.com</w:t>
                      </w:r>
                    </w:hyperlink>
                  </w:p>
                  <w:p w14:paraId="1600FF3E" w14:textId="77777777" w:rsidR="0063589B" w:rsidRPr="00F46C43" w:rsidRDefault="0063589B" w:rsidP="0063589B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66D9A">
      <w:rPr>
        <w:noProof/>
        <w:sz w:val="18"/>
        <w:szCs w:val="18"/>
      </w:rPr>
      <w:drawing>
        <wp:inline distT="0" distB="0" distL="0" distR="0" wp14:anchorId="723CEF4F" wp14:editId="26B5A808">
          <wp:extent cx="2895600" cy="8080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640" cy="82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EE7EF" w14:textId="77777777" w:rsidR="0063589B" w:rsidRPr="00D43E7D" w:rsidRDefault="0063589B" w:rsidP="00894249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after="12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5FF8" w14:textId="7F1F8577" w:rsidR="0063589B" w:rsidRDefault="0063589B" w:rsidP="00A37A03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after="120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A6AF31" wp14:editId="214973A7">
              <wp:simplePos x="0" y="0"/>
              <wp:positionH relativeFrom="column">
                <wp:posOffset>3139440</wp:posOffset>
              </wp:positionH>
              <wp:positionV relativeFrom="paragraph">
                <wp:posOffset>273050</wp:posOffset>
              </wp:positionV>
              <wp:extent cx="3540760" cy="4095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076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982FA" w14:textId="77777777" w:rsidR="0063589B" w:rsidRPr="00F46C43" w:rsidRDefault="0063589B" w:rsidP="0063589B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9949 South 134</w:t>
                          </w:r>
                          <w:r w:rsidRPr="000E4E9B">
                            <w:rPr>
                              <w:rFonts w:cs="Arial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Street</w:t>
                          </w:r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|  Omaha, NE 681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38-6199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800.233.0831 </w:t>
                          </w:r>
                          <w:hyperlink r:id="rId1" w:history="1">
                            <w:r w:rsidRPr="00FC5D70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>info@asibrake.com</w:t>
                            </w:r>
                          </w:hyperlink>
                          <w:r w:rsidRPr="0062460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 |  </w:t>
                          </w:r>
                          <w:hyperlink r:id="rId2" w:history="1">
                            <w:r>
                              <w:rPr>
                                <w:rFonts w:cs="Arial"/>
                                <w:b/>
                                <w:bCs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www.asibrake.com</w:t>
                            </w:r>
                          </w:hyperlink>
                        </w:p>
                        <w:p w14:paraId="1E528CFC" w14:textId="77777777" w:rsidR="0063589B" w:rsidRPr="00F46C43" w:rsidRDefault="0063589B" w:rsidP="0063589B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6AF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7.2pt;margin-top:21.5pt;width:278.8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" filled="f" stroked="f" strokeweight=".5pt">
              <v:textbox>
                <w:txbxContent>
                  <w:p w14:paraId="49E982FA" w14:textId="77777777" w:rsidR="0063589B" w:rsidRPr="00F46C43" w:rsidRDefault="0063589B" w:rsidP="0063589B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9949 South 134</w:t>
                    </w:r>
                    <w:r w:rsidRPr="000E4E9B">
                      <w:rPr>
                        <w:rFonts w:cs="Arial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Street</w:t>
                    </w:r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  |  Omaha, NE 681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>38-6199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br/>
                    </w:r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800.233.0831 </w:t>
                    </w:r>
                    <w:hyperlink r:id="rId3" w:history="1">
                      <w:r w:rsidRPr="00FC5D70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>info@asibrake.com</w:t>
                      </w:r>
                    </w:hyperlink>
                    <w:r w:rsidRPr="00624600">
                      <w:rPr>
                        <w:rFonts w:cs="Arial"/>
                        <w:sz w:val="18"/>
                        <w:szCs w:val="18"/>
                      </w:rPr>
                      <w:t xml:space="preserve">  |  </w:t>
                    </w:r>
                    <w:hyperlink r:id="rId4" w:history="1">
                      <w:r>
                        <w:rPr>
                          <w:rFonts w:cs="Arial"/>
                          <w:b/>
                          <w:bCs/>
                          <w:color w:val="0563C1"/>
                          <w:sz w:val="18"/>
                          <w:szCs w:val="18"/>
                          <w:u w:val="single"/>
                        </w:rPr>
                        <w:t>www.asibrake.com</w:t>
                      </w:r>
                    </w:hyperlink>
                  </w:p>
                  <w:p w14:paraId="1E528CFC" w14:textId="77777777" w:rsidR="0063589B" w:rsidRPr="00F46C43" w:rsidRDefault="0063589B" w:rsidP="0063589B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66D9A">
      <w:rPr>
        <w:noProof/>
        <w:sz w:val="18"/>
        <w:szCs w:val="18"/>
      </w:rPr>
      <w:drawing>
        <wp:inline distT="0" distB="0" distL="0" distR="0" wp14:anchorId="775010B3" wp14:editId="559DA793">
          <wp:extent cx="2895600" cy="80806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640" cy="824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9D767" w14:textId="77777777" w:rsidR="0063589B" w:rsidRPr="00D43E7D" w:rsidRDefault="0063589B" w:rsidP="00A37A03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after="12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361"/>
      <w:gridCol w:w="3361"/>
      <w:gridCol w:w="3358"/>
    </w:tblGrid>
    <w:tr w:rsidR="0063589B" w:rsidRPr="007B382A" w14:paraId="52DE7685" w14:textId="77777777" w:rsidTr="00D34DFD">
      <w:tc>
        <w:tcPr>
          <w:tcW w:w="3396" w:type="dxa"/>
        </w:tcPr>
        <w:p w14:paraId="775D8204" w14:textId="77777777" w:rsidR="0063589B" w:rsidRPr="007B382A" w:rsidRDefault="0063589B" w:rsidP="00D34DFD">
          <w:pPr>
            <w:pStyle w:val="Header"/>
            <w:rPr>
              <w:b/>
              <w:sz w:val="18"/>
              <w:szCs w:val="18"/>
            </w:rPr>
          </w:pPr>
          <w:r w:rsidRPr="007B382A">
            <w:rPr>
              <w:b/>
              <w:sz w:val="18"/>
              <w:szCs w:val="18"/>
            </w:rPr>
            <w:t>[Enter Company Name]</w:t>
          </w:r>
        </w:p>
        <w:p w14:paraId="5951C51E" w14:textId="77777777" w:rsidR="0063589B" w:rsidRPr="00894249" w:rsidRDefault="0063589B" w:rsidP="00D34DFD">
          <w:pPr>
            <w:pStyle w:val="Header"/>
            <w:rPr>
              <w:bCs/>
              <w:iCs/>
              <w:smallCaps/>
              <w:sz w:val="18"/>
              <w:szCs w:val="18"/>
            </w:rPr>
          </w:pPr>
          <w:r w:rsidRPr="00894249">
            <w:rPr>
              <w:smallCaps/>
              <w:sz w:val="18"/>
              <w:szCs w:val="18"/>
            </w:rPr>
            <w:t>Forms Manual</w:t>
          </w:r>
        </w:p>
      </w:tc>
      <w:tc>
        <w:tcPr>
          <w:tcW w:w="3396" w:type="dxa"/>
        </w:tcPr>
        <w:p w14:paraId="3103FEDE" w14:textId="77777777" w:rsidR="0063589B" w:rsidRPr="007B382A" w:rsidRDefault="0063589B" w:rsidP="00D34DFD">
          <w:pPr>
            <w:pStyle w:val="Header"/>
            <w:jc w:val="center"/>
            <w:rPr>
              <w:b/>
              <w:sz w:val="18"/>
              <w:szCs w:val="18"/>
            </w:rPr>
          </w:pPr>
          <w:r w:rsidRPr="007B382A">
            <w:rPr>
              <w:b/>
              <w:sz w:val="18"/>
              <w:szCs w:val="18"/>
            </w:rPr>
            <w:t>[Enter Address]</w:t>
          </w:r>
        </w:p>
        <w:p w14:paraId="015564DE" w14:textId="77777777" w:rsidR="0063589B" w:rsidRPr="007B382A" w:rsidRDefault="0063589B" w:rsidP="00D34DFD">
          <w:pPr>
            <w:pStyle w:val="Header"/>
            <w:jc w:val="center"/>
            <w:rPr>
              <w:sz w:val="18"/>
              <w:szCs w:val="18"/>
            </w:rPr>
          </w:pPr>
          <w:r w:rsidRPr="007B382A">
            <w:rPr>
              <w:b/>
              <w:sz w:val="18"/>
              <w:szCs w:val="18"/>
            </w:rPr>
            <w:t>[Enter City, State Zip]</w:t>
          </w:r>
        </w:p>
      </w:tc>
      <w:tc>
        <w:tcPr>
          <w:tcW w:w="3396" w:type="dxa"/>
        </w:tcPr>
        <w:p w14:paraId="440B406F" w14:textId="77777777" w:rsidR="0063589B" w:rsidRPr="007B382A" w:rsidRDefault="0063589B" w:rsidP="00D34DFD">
          <w:pPr>
            <w:pStyle w:val="Header"/>
            <w:jc w:val="right"/>
            <w:rPr>
              <w:sz w:val="18"/>
              <w:szCs w:val="18"/>
            </w:rPr>
          </w:pPr>
          <w:r w:rsidRPr="007B382A">
            <w:rPr>
              <w:sz w:val="18"/>
              <w:szCs w:val="18"/>
            </w:rPr>
            <w:t xml:space="preserve">T: </w:t>
          </w:r>
          <w:r w:rsidRPr="007B382A">
            <w:rPr>
              <w:b/>
              <w:sz w:val="18"/>
              <w:szCs w:val="18"/>
            </w:rPr>
            <w:t>[Enter phone]</w:t>
          </w:r>
        </w:p>
        <w:p w14:paraId="7EB3CD78" w14:textId="77777777" w:rsidR="0063589B" w:rsidRPr="007B382A" w:rsidRDefault="0063589B" w:rsidP="00D34DFD">
          <w:pPr>
            <w:pStyle w:val="Header"/>
            <w:jc w:val="right"/>
            <w:rPr>
              <w:sz w:val="18"/>
              <w:szCs w:val="18"/>
            </w:rPr>
          </w:pPr>
          <w:r w:rsidRPr="007B382A">
            <w:rPr>
              <w:sz w:val="18"/>
              <w:szCs w:val="18"/>
            </w:rPr>
            <w:t xml:space="preserve">W: </w:t>
          </w:r>
          <w:r w:rsidRPr="007B382A">
            <w:rPr>
              <w:b/>
              <w:sz w:val="18"/>
              <w:szCs w:val="18"/>
            </w:rPr>
            <w:t>[Enter Web site]</w:t>
          </w:r>
        </w:p>
      </w:tc>
    </w:tr>
  </w:tbl>
  <w:p w14:paraId="3B75A4F5" w14:textId="77777777" w:rsidR="0063589B" w:rsidRPr="00D43E7D" w:rsidRDefault="0063589B" w:rsidP="006F70F5">
    <w:pPr>
      <w:pStyle w:val="Header"/>
      <w:pBdr>
        <w:bottom w:val="single" w:sz="4" w:space="1" w:color="auto"/>
      </w:pBdr>
      <w:tabs>
        <w:tab w:val="clear" w:pos="4680"/>
        <w:tab w:val="clear" w:pos="9360"/>
      </w:tabs>
      <w:spacing w:after="1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E4066A8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15C4613"/>
    <w:multiLevelType w:val="hybridMultilevel"/>
    <w:tmpl w:val="0674E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66811"/>
    <w:multiLevelType w:val="hybridMultilevel"/>
    <w:tmpl w:val="42E6DA98"/>
    <w:lvl w:ilvl="0" w:tplc="124071F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43EFB"/>
    <w:multiLevelType w:val="hybridMultilevel"/>
    <w:tmpl w:val="E5686AB8"/>
    <w:lvl w:ilvl="0" w:tplc="124071F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F5"/>
    <w:rsid w:val="0000073A"/>
    <w:rsid w:val="000028A3"/>
    <w:rsid w:val="000356B2"/>
    <w:rsid w:val="000438D7"/>
    <w:rsid w:val="00056D22"/>
    <w:rsid w:val="000712A0"/>
    <w:rsid w:val="00073D31"/>
    <w:rsid w:val="00081BCE"/>
    <w:rsid w:val="00087CA9"/>
    <w:rsid w:val="00095082"/>
    <w:rsid w:val="000A01E7"/>
    <w:rsid w:val="000B0479"/>
    <w:rsid w:val="000D6BC5"/>
    <w:rsid w:val="000E6D7B"/>
    <w:rsid w:val="000E7AF7"/>
    <w:rsid w:val="000F2340"/>
    <w:rsid w:val="00133C13"/>
    <w:rsid w:val="0014300F"/>
    <w:rsid w:val="001469F3"/>
    <w:rsid w:val="00147029"/>
    <w:rsid w:val="001529CB"/>
    <w:rsid w:val="00190163"/>
    <w:rsid w:val="0019520B"/>
    <w:rsid w:val="00197A98"/>
    <w:rsid w:val="001A5D29"/>
    <w:rsid w:val="001B3108"/>
    <w:rsid w:val="001D1EAB"/>
    <w:rsid w:val="001D628A"/>
    <w:rsid w:val="001F1374"/>
    <w:rsid w:val="00200111"/>
    <w:rsid w:val="00224F1D"/>
    <w:rsid w:val="002300E8"/>
    <w:rsid w:val="00256C22"/>
    <w:rsid w:val="002608C7"/>
    <w:rsid w:val="002676FE"/>
    <w:rsid w:val="002714FB"/>
    <w:rsid w:val="00275DF5"/>
    <w:rsid w:val="002C66A6"/>
    <w:rsid w:val="002D07B4"/>
    <w:rsid w:val="00306028"/>
    <w:rsid w:val="00307ADA"/>
    <w:rsid w:val="0033441C"/>
    <w:rsid w:val="00384D54"/>
    <w:rsid w:val="00386C23"/>
    <w:rsid w:val="00396DF5"/>
    <w:rsid w:val="003A3002"/>
    <w:rsid w:val="003A5DE9"/>
    <w:rsid w:val="003C2AC6"/>
    <w:rsid w:val="003E0900"/>
    <w:rsid w:val="004050D6"/>
    <w:rsid w:val="00422F52"/>
    <w:rsid w:val="00425C88"/>
    <w:rsid w:val="00427ADF"/>
    <w:rsid w:val="004411A6"/>
    <w:rsid w:val="0044480D"/>
    <w:rsid w:val="0045286B"/>
    <w:rsid w:val="00456DE7"/>
    <w:rsid w:val="00466D9D"/>
    <w:rsid w:val="004674CD"/>
    <w:rsid w:val="00475B67"/>
    <w:rsid w:val="00481D2B"/>
    <w:rsid w:val="004B2EF7"/>
    <w:rsid w:val="004B7950"/>
    <w:rsid w:val="004C1C62"/>
    <w:rsid w:val="004C53F4"/>
    <w:rsid w:val="004D6CB2"/>
    <w:rsid w:val="004E3F6F"/>
    <w:rsid w:val="005017AC"/>
    <w:rsid w:val="00503A76"/>
    <w:rsid w:val="005344E8"/>
    <w:rsid w:val="00535160"/>
    <w:rsid w:val="00545146"/>
    <w:rsid w:val="005667D7"/>
    <w:rsid w:val="005701DC"/>
    <w:rsid w:val="00594F0C"/>
    <w:rsid w:val="005A751C"/>
    <w:rsid w:val="005B12A7"/>
    <w:rsid w:val="005B167A"/>
    <w:rsid w:val="005B73D5"/>
    <w:rsid w:val="005D2122"/>
    <w:rsid w:val="005D76B2"/>
    <w:rsid w:val="005E19C5"/>
    <w:rsid w:val="005E3FAF"/>
    <w:rsid w:val="00601B04"/>
    <w:rsid w:val="00615EFF"/>
    <w:rsid w:val="00621FDA"/>
    <w:rsid w:val="0063589B"/>
    <w:rsid w:val="00640158"/>
    <w:rsid w:val="006449E3"/>
    <w:rsid w:val="00685C5A"/>
    <w:rsid w:val="00686D7D"/>
    <w:rsid w:val="006A3247"/>
    <w:rsid w:val="006A3F27"/>
    <w:rsid w:val="006A6E50"/>
    <w:rsid w:val="006B3403"/>
    <w:rsid w:val="006C0EAB"/>
    <w:rsid w:val="006C4B21"/>
    <w:rsid w:val="006F511F"/>
    <w:rsid w:val="006F70F5"/>
    <w:rsid w:val="007218DD"/>
    <w:rsid w:val="0073158F"/>
    <w:rsid w:val="00740FDF"/>
    <w:rsid w:val="00746EEF"/>
    <w:rsid w:val="00757A12"/>
    <w:rsid w:val="00771EC0"/>
    <w:rsid w:val="007B382A"/>
    <w:rsid w:val="007D134E"/>
    <w:rsid w:val="007D2CAF"/>
    <w:rsid w:val="007F0BE5"/>
    <w:rsid w:val="00810887"/>
    <w:rsid w:val="00817348"/>
    <w:rsid w:val="00823966"/>
    <w:rsid w:val="00837F90"/>
    <w:rsid w:val="008403AB"/>
    <w:rsid w:val="00843F54"/>
    <w:rsid w:val="00852EFF"/>
    <w:rsid w:val="00854B35"/>
    <w:rsid w:val="008754E1"/>
    <w:rsid w:val="008755F5"/>
    <w:rsid w:val="0089384D"/>
    <w:rsid w:val="00894249"/>
    <w:rsid w:val="008E66C9"/>
    <w:rsid w:val="008E700D"/>
    <w:rsid w:val="008F3D4D"/>
    <w:rsid w:val="008F5C84"/>
    <w:rsid w:val="00904829"/>
    <w:rsid w:val="00914EEE"/>
    <w:rsid w:val="009324BA"/>
    <w:rsid w:val="00954B2D"/>
    <w:rsid w:val="009712B8"/>
    <w:rsid w:val="00971F84"/>
    <w:rsid w:val="00975545"/>
    <w:rsid w:val="009A5DF3"/>
    <w:rsid w:val="009A6035"/>
    <w:rsid w:val="009C7D72"/>
    <w:rsid w:val="009E0A6E"/>
    <w:rsid w:val="009E1B74"/>
    <w:rsid w:val="009E618E"/>
    <w:rsid w:val="00A028C5"/>
    <w:rsid w:val="00A06340"/>
    <w:rsid w:val="00A215D1"/>
    <w:rsid w:val="00A32881"/>
    <w:rsid w:val="00A32B1A"/>
    <w:rsid w:val="00A37A03"/>
    <w:rsid w:val="00A50815"/>
    <w:rsid w:val="00A706F5"/>
    <w:rsid w:val="00A946DF"/>
    <w:rsid w:val="00A97C5E"/>
    <w:rsid w:val="00AA1E10"/>
    <w:rsid w:val="00AA7DC8"/>
    <w:rsid w:val="00AC67AB"/>
    <w:rsid w:val="00AE0325"/>
    <w:rsid w:val="00AF7BD1"/>
    <w:rsid w:val="00B2661F"/>
    <w:rsid w:val="00B32E4F"/>
    <w:rsid w:val="00B4335F"/>
    <w:rsid w:val="00B56761"/>
    <w:rsid w:val="00BA1CB4"/>
    <w:rsid w:val="00BB3392"/>
    <w:rsid w:val="00BC6AB3"/>
    <w:rsid w:val="00BD2248"/>
    <w:rsid w:val="00BF1F32"/>
    <w:rsid w:val="00C102A7"/>
    <w:rsid w:val="00C2491F"/>
    <w:rsid w:val="00C328B0"/>
    <w:rsid w:val="00C535CC"/>
    <w:rsid w:val="00C57C7B"/>
    <w:rsid w:val="00C62115"/>
    <w:rsid w:val="00C66D9A"/>
    <w:rsid w:val="00C82F0F"/>
    <w:rsid w:val="00CA1BD1"/>
    <w:rsid w:val="00CD22E8"/>
    <w:rsid w:val="00CF2177"/>
    <w:rsid w:val="00D07919"/>
    <w:rsid w:val="00D34DFD"/>
    <w:rsid w:val="00D43E7D"/>
    <w:rsid w:val="00D52AA4"/>
    <w:rsid w:val="00D827B5"/>
    <w:rsid w:val="00D96BF1"/>
    <w:rsid w:val="00DD0E4A"/>
    <w:rsid w:val="00E56DB3"/>
    <w:rsid w:val="00E76189"/>
    <w:rsid w:val="00EA1A01"/>
    <w:rsid w:val="00EA3809"/>
    <w:rsid w:val="00ED0011"/>
    <w:rsid w:val="00EE5F88"/>
    <w:rsid w:val="00F40D40"/>
    <w:rsid w:val="00F46C43"/>
    <w:rsid w:val="00F51E9F"/>
    <w:rsid w:val="00F66AD8"/>
    <w:rsid w:val="00FD3514"/>
    <w:rsid w:val="00FE39E0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2D9774"/>
  <w15:chartTrackingRefBased/>
  <w15:docId w15:val="{85807FF8-486A-485C-8916-CF1700FC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B"/>
    <w:pPr>
      <w:spacing w:after="200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9E618E"/>
    <w:pPr>
      <w:keepNext/>
      <w:outlineLvl w:val="0"/>
    </w:pPr>
    <w:rPr>
      <w:rFonts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618E"/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8E66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66C9"/>
  </w:style>
  <w:style w:type="paragraph" w:styleId="Footer">
    <w:name w:val="footer"/>
    <w:basedOn w:val="Normal"/>
    <w:link w:val="FooterChar"/>
    <w:unhideWhenUsed/>
    <w:rsid w:val="008E66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66C9"/>
  </w:style>
  <w:style w:type="paragraph" w:styleId="BalloonText">
    <w:name w:val="Balloon Text"/>
    <w:basedOn w:val="Normal"/>
    <w:link w:val="BalloonTextChar"/>
    <w:uiPriority w:val="99"/>
    <w:semiHidden/>
    <w:unhideWhenUsed/>
    <w:rsid w:val="008E66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6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6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Heading116pt">
    <w:name w:val="Style Heading 1 + 16 pt"/>
    <w:basedOn w:val="Heading1"/>
    <w:rsid w:val="00C82F0F"/>
    <w:pPr>
      <w:spacing w:before="60" w:after="60"/>
      <w:jc w:val="center"/>
    </w:pPr>
    <w:rPr>
      <w:rFonts w:eastAsia="Times New Roman"/>
      <w:color w:val="000000"/>
      <w:kern w:val="32"/>
      <w:sz w:val="24"/>
      <w:szCs w:val="32"/>
    </w:rPr>
  </w:style>
  <w:style w:type="paragraph" w:styleId="ListBullet">
    <w:name w:val="List Bullet"/>
    <w:basedOn w:val="ListParagraph"/>
    <w:rsid w:val="002714FB"/>
  </w:style>
  <w:style w:type="paragraph" w:styleId="ListParagraph">
    <w:name w:val="List Paragraph"/>
    <w:basedOn w:val="Normal"/>
    <w:uiPriority w:val="34"/>
    <w:qFormat/>
    <w:rsid w:val="009E618E"/>
    <w:pPr>
      <w:ind w:left="360" w:hanging="360"/>
    </w:pPr>
    <w:rPr>
      <w:rFonts w:cs="Arial"/>
      <w:bCs/>
      <w:szCs w:val="20"/>
    </w:rPr>
  </w:style>
  <w:style w:type="character" w:styleId="Hyperlink">
    <w:name w:val="Hyperlink"/>
    <w:rsid w:val="00C82F0F"/>
    <w:rPr>
      <w:color w:val="0000FF"/>
      <w:u w:val="single"/>
    </w:rPr>
  </w:style>
  <w:style w:type="character" w:styleId="PageNumber">
    <w:name w:val="page number"/>
    <w:rsid w:val="001D1EAB"/>
  </w:style>
  <w:style w:type="paragraph" w:customStyle="1" w:styleId="NotetoUser">
    <w:name w:val="Note to User"/>
    <w:basedOn w:val="Normal"/>
    <w:rsid w:val="00A946DF"/>
    <w:pPr>
      <w:keepNext/>
      <w:keepLines/>
      <w:shd w:val="pct15" w:color="auto" w:fill="FFFFFF"/>
      <w:spacing w:before="120" w:after="120"/>
      <w:ind w:left="720" w:right="720"/>
    </w:pPr>
    <w:rPr>
      <w:rFonts w:eastAsia="Times New Roman"/>
      <w:szCs w:val="20"/>
    </w:rPr>
  </w:style>
  <w:style w:type="paragraph" w:styleId="ListBullet2">
    <w:name w:val="List Bullet 2"/>
    <w:basedOn w:val="Normal"/>
    <w:uiPriority w:val="99"/>
    <w:unhideWhenUsed/>
    <w:rsid w:val="002714FB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466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brake.com" TargetMode="External"/><Relationship Id="rId2" Type="http://schemas.openxmlformats.org/officeDocument/2006/relationships/hyperlink" Target="http://www.asibrake.com/" TargetMode="External"/><Relationship Id="rId1" Type="http://schemas.openxmlformats.org/officeDocument/2006/relationships/hyperlink" Target="mailto:info@asibrake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asibrake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brake.com" TargetMode="External"/><Relationship Id="rId2" Type="http://schemas.openxmlformats.org/officeDocument/2006/relationships/hyperlink" Target="http://www.asibrake.com/" TargetMode="External"/><Relationship Id="rId1" Type="http://schemas.openxmlformats.org/officeDocument/2006/relationships/hyperlink" Target="mailto:info@asibrake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asibrak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.PL\Documents\~ARSA\ARSA-Model-RSQM-FM\Revision\FormsManual\ARSA-FormTemplate-2012082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CBE8C-F3DD-4498-B77C-A0833355533F}"/>
      </w:docPartPr>
      <w:docPartBody>
        <w:p w:rsidR="00875C03" w:rsidRDefault="00EA128D">
          <w:r w:rsidRPr="004E2F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55"/>
    <w:rsid w:val="004D0430"/>
    <w:rsid w:val="00697855"/>
    <w:rsid w:val="007F18BD"/>
    <w:rsid w:val="00875C03"/>
    <w:rsid w:val="00E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2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89A6-D74E-4844-AFB2-D9FE5EA3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ARSA-FormTemplate-20120828</Template>
  <TotalTime>2963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Manual (FM)</vt:lpstr>
    </vt:vector>
  </TitlesOfParts>
  <Company>OFM&amp;K</Company>
  <LinksUpToDate>false</LinksUpToDate>
  <CharactersWithSpaces>3572</CharactersWithSpaces>
  <SharedDoc>false</SharedDoc>
  <HLinks>
    <vt:vector size="6" baseType="variant"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http://ecfr.gpoaccess.gov/cgi/t/text/text-idx?c=ecfr&amp;sid=d5cd892cd885a3748901d51bd3ecab3e&amp;rgn=div8&amp;view=text&amp;node=14:3.0.1.2.19.5.3.10&amp;idno=14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Manual (FM)</dc:title>
  <dc:subject>14 CFR part 145 Compliance</dc:subject>
  <dc:creator>Aeronautical Repair Station Association</dc:creator>
  <cp:keywords/>
  <dc:description>Copyright © 2012 Aeronautical Repair Station Association 703 739 9543 • www.arsa.org</dc:description>
  <cp:lastModifiedBy>Brian Erisman</cp:lastModifiedBy>
  <cp:revision>8</cp:revision>
  <cp:lastPrinted>2021-08-05T15:32:00Z</cp:lastPrinted>
  <dcterms:created xsi:type="dcterms:W3CDTF">2021-05-28T19:29:00Z</dcterms:created>
  <dcterms:modified xsi:type="dcterms:W3CDTF">2021-08-06T15:26:00Z</dcterms:modified>
</cp:coreProperties>
</file>